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C663D" w14:textId="293D583D" w:rsidR="00EA2D5B" w:rsidRPr="00ED37FF" w:rsidRDefault="005C3CC4" w:rsidP="00605E12">
      <w:pPr>
        <w:ind w:right="-6"/>
        <w:jc w:val="center"/>
        <w:rPr>
          <w:b/>
        </w:rPr>
      </w:pPr>
      <w:r w:rsidRPr="00ED37FF">
        <w:rPr>
          <w:b/>
        </w:rPr>
        <w:t>202</w:t>
      </w:r>
      <w:r w:rsidR="00976748" w:rsidRPr="00ED37FF">
        <w:rPr>
          <w:b/>
        </w:rPr>
        <w:t>1</w:t>
      </w:r>
      <w:r w:rsidRPr="00ED37FF">
        <w:rPr>
          <w:b/>
        </w:rPr>
        <w:t xml:space="preserve"> Report</w:t>
      </w:r>
    </w:p>
    <w:p w14:paraId="7A5AE076" w14:textId="77777777" w:rsidR="00F12490" w:rsidRPr="00ED37FF" w:rsidRDefault="00D45524" w:rsidP="00605E12">
      <w:pPr>
        <w:ind w:right="-6"/>
        <w:jc w:val="center"/>
        <w:rPr>
          <w:b/>
          <w:u w:val="single"/>
        </w:rPr>
      </w:pPr>
      <w:r w:rsidRPr="00ED37FF">
        <w:rPr>
          <w:b/>
          <w:u w:val="single"/>
        </w:rPr>
        <w:t xml:space="preserve">International Geographical Union’s </w:t>
      </w:r>
      <w:r w:rsidR="004A3A95" w:rsidRPr="00ED37FF">
        <w:rPr>
          <w:b/>
          <w:u w:val="single"/>
        </w:rPr>
        <w:t>(IGU)</w:t>
      </w:r>
    </w:p>
    <w:p w14:paraId="0B6218D0" w14:textId="77777777" w:rsidR="00456F89" w:rsidRPr="00ED37FF" w:rsidRDefault="00D45524" w:rsidP="00605E12">
      <w:pPr>
        <w:ind w:right="-6"/>
        <w:jc w:val="center"/>
        <w:rPr>
          <w:b/>
          <w:u w:val="single"/>
        </w:rPr>
      </w:pPr>
      <w:r w:rsidRPr="00ED37FF">
        <w:rPr>
          <w:b/>
          <w:u w:val="single"/>
        </w:rPr>
        <w:t xml:space="preserve">Commission </w:t>
      </w:r>
      <w:r w:rsidR="00B23ADB" w:rsidRPr="00ED37FF">
        <w:rPr>
          <w:b/>
          <w:u w:val="single"/>
        </w:rPr>
        <w:t xml:space="preserve">C16.36 </w:t>
      </w:r>
      <w:r w:rsidRPr="00ED37FF">
        <w:rPr>
          <w:b/>
          <w:u w:val="single"/>
        </w:rPr>
        <w:t>on Transport and Geography</w:t>
      </w:r>
    </w:p>
    <w:p w14:paraId="7B23B674" w14:textId="1BFCC19D" w:rsidR="005C3CC4" w:rsidRPr="00ED37FF" w:rsidRDefault="005C3CC4" w:rsidP="00605E12">
      <w:pPr>
        <w:ind w:right="-6"/>
        <w:jc w:val="both"/>
        <w:rPr>
          <w:i/>
        </w:rPr>
      </w:pPr>
    </w:p>
    <w:p w14:paraId="4A9C7555" w14:textId="77777777" w:rsidR="00FB4B60" w:rsidRPr="00ED37FF" w:rsidRDefault="00FB4B60" w:rsidP="00605E12">
      <w:pPr>
        <w:ind w:right="-6"/>
        <w:jc w:val="both"/>
        <w:rPr>
          <w:i/>
        </w:rPr>
      </w:pPr>
    </w:p>
    <w:p w14:paraId="432551AA" w14:textId="7B294C7C" w:rsidR="00B23ADB" w:rsidRPr="00ED37FF" w:rsidRDefault="00B23ADB" w:rsidP="00605E12">
      <w:pPr>
        <w:pStyle w:val="ListParagraph"/>
        <w:numPr>
          <w:ilvl w:val="0"/>
          <w:numId w:val="13"/>
        </w:numPr>
        <w:ind w:right="-6"/>
        <w:jc w:val="both"/>
        <w:rPr>
          <w:b/>
          <w:u w:val="single"/>
        </w:rPr>
      </w:pPr>
      <w:r w:rsidRPr="00ED37FF">
        <w:rPr>
          <w:b/>
          <w:u w:val="single"/>
        </w:rPr>
        <w:t>MEMBERSHIP</w:t>
      </w:r>
      <w:r w:rsidR="000015B0">
        <w:rPr>
          <w:b/>
          <w:u w:val="single"/>
        </w:rPr>
        <w:t xml:space="preserve"> AND STEERING COMMITTEE</w:t>
      </w:r>
    </w:p>
    <w:p w14:paraId="09BABB35" w14:textId="77777777" w:rsidR="00566762" w:rsidRPr="00ED37FF" w:rsidRDefault="00566762" w:rsidP="00605E12">
      <w:pPr>
        <w:pStyle w:val="ListParagraph"/>
        <w:ind w:right="-6"/>
        <w:jc w:val="both"/>
        <w:rPr>
          <w:b/>
          <w:u w:val="single"/>
        </w:rPr>
      </w:pPr>
    </w:p>
    <w:p w14:paraId="6E0C5AF9" w14:textId="5DC353D9" w:rsidR="000015B0" w:rsidRPr="000015B0" w:rsidRDefault="000015B0" w:rsidP="000015B0">
      <w:pPr>
        <w:ind w:right="-6"/>
        <w:jc w:val="both"/>
        <w:rPr>
          <w:b/>
          <w:u w:val="single"/>
        </w:rPr>
      </w:pPr>
      <w:r>
        <w:rPr>
          <w:b/>
          <w:u w:val="single"/>
        </w:rPr>
        <w:t>Membership</w:t>
      </w:r>
    </w:p>
    <w:p w14:paraId="7E3262FC" w14:textId="77777777" w:rsidR="000015B0" w:rsidRDefault="000015B0" w:rsidP="00605E12">
      <w:pPr>
        <w:ind w:right="-6"/>
        <w:jc w:val="both"/>
      </w:pPr>
    </w:p>
    <w:p w14:paraId="5BAC8890" w14:textId="7B59B666" w:rsidR="00B23ADB" w:rsidRPr="00A71226" w:rsidRDefault="00735459" w:rsidP="00605E12">
      <w:pPr>
        <w:ind w:right="-6"/>
        <w:jc w:val="both"/>
        <w:rPr>
          <w:color w:val="000000" w:themeColor="text1"/>
        </w:rPr>
      </w:pPr>
      <w:r w:rsidRPr="00A71226">
        <w:rPr>
          <w:color w:val="000000" w:themeColor="text1"/>
        </w:rPr>
        <w:t xml:space="preserve">At the end of </w:t>
      </w:r>
      <w:r w:rsidR="006E3AB8" w:rsidRPr="00A71226">
        <w:rPr>
          <w:color w:val="000000" w:themeColor="text1"/>
        </w:rPr>
        <w:t>2021</w:t>
      </w:r>
      <w:r w:rsidRPr="00A71226">
        <w:rPr>
          <w:color w:val="000000" w:themeColor="text1"/>
        </w:rPr>
        <w:t>, m</w:t>
      </w:r>
      <w:r w:rsidR="00B23ADB" w:rsidRPr="00A71226">
        <w:rPr>
          <w:color w:val="000000" w:themeColor="text1"/>
        </w:rPr>
        <w:t xml:space="preserve">embership of the IGU </w:t>
      </w:r>
      <w:r w:rsidR="00566762" w:rsidRPr="00A71226">
        <w:rPr>
          <w:color w:val="000000" w:themeColor="text1"/>
        </w:rPr>
        <w:t>Transport and Geography Commission (</w:t>
      </w:r>
      <w:r w:rsidR="00B23ADB" w:rsidRPr="00A71226">
        <w:rPr>
          <w:color w:val="000000" w:themeColor="text1"/>
        </w:rPr>
        <w:t>T&amp;GC</w:t>
      </w:r>
      <w:r w:rsidR="00566762" w:rsidRPr="00A71226">
        <w:rPr>
          <w:color w:val="000000" w:themeColor="text1"/>
        </w:rPr>
        <w:t>)</w:t>
      </w:r>
      <w:r w:rsidR="00B23ADB" w:rsidRPr="00A71226">
        <w:rPr>
          <w:color w:val="000000" w:themeColor="text1"/>
        </w:rPr>
        <w:t xml:space="preserve"> total</w:t>
      </w:r>
      <w:r w:rsidRPr="00A71226">
        <w:rPr>
          <w:color w:val="000000" w:themeColor="text1"/>
        </w:rPr>
        <w:t>led</w:t>
      </w:r>
      <w:r w:rsidR="00B23ADB" w:rsidRPr="00A71226">
        <w:rPr>
          <w:color w:val="000000" w:themeColor="text1"/>
        </w:rPr>
        <w:t xml:space="preserve"> </w:t>
      </w:r>
      <w:r w:rsidR="00AF09BD" w:rsidRPr="00A71226">
        <w:rPr>
          <w:color w:val="000000" w:themeColor="text1"/>
        </w:rPr>
        <w:t>518</w:t>
      </w:r>
      <w:r w:rsidR="00EC4ABA" w:rsidRPr="00A71226">
        <w:rPr>
          <w:color w:val="000000" w:themeColor="text1"/>
        </w:rPr>
        <w:t xml:space="preserve"> </w:t>
      </w:r>
      <w:r w:rsidR="00B23ADB" w:rsidRPr="00A71226">
        <w:rPr>
          <w:color w:val="000000" w:themeColor="text1"/>
        </w:rPr>
        <w:t xml:space="preserve">members from </w:t>
      </w:r>
      <w:r w:rsidR="00EC4ABA" w:rsidRPr="00A71226">
        <w:rPr>
          <w:color w:val="000000" w:themeColor="text1"/>
        </w:rPr>
        <w:t>5</w:t>
      </w:r>
      <w:r w:rsidR="00AF09BD" w:rsidRPr="00A71226">
        <w:rPr>
          <w:color w:val="000000" w:themeColor="text1"/>
        </w:rPr>
        <w:t>6</w:t>
      </w:r>
      <w:r w:rsidR="00EC4ABA" w:rsidRPr="00A71226">
        <w:rPr>
          <w:color w:val="000000" w:themeColor="text1"/>
        </w:rPr>
        <w:t xml:space="preserve"> </w:t>
      </w:r>
      <w:r w:rsidR="00B23ADB" w:rsidRPr="00A71226">
        <w:rPr>
          <w:color w:val="000000" w:themeColor="text1"/>
        </w:rPr>
        <w:t>countries. Membership include</w:t>
      </w:r>
      <w:r w:rsidR="00395F67" w:rsidRPr="00A71226">
        <w:rPr>
          <w:color w:val="000000" w:themeColor="text1"/>
        </w:rPr>
        <w:t>s</w:t>
      </w:r>
      <w:r w:rsidR="00B23ADB" w:rsidRPr="00A71226">
        <w:rPr>
          <w:color w:val="000000" w:themeColor="text1"/>
        </w:rPr>
        <w:t xml:space="preserve"> attendees and participants at T&amp;GC sessions held at IGU Santiago 2011, IGC Cologne 2012, IGU Kyoto 2013, IGU Krakow 2014, IGU Moscow 2015, IGC Beijing 2016, IGU Quebec City 2018</w:t>
      </w:r>
      <w:r w:rsidR="00AF09BD" w:rsidRPr="00A71226">
        <w:rPr>
          <w:rStyle w:val="CommentReference"/>
          <w:color w:val="000000" w:themeColor="text1"/>
        </w:rPr>
        <w:t xml:space="preserve">, </w:t>
      </w:r>
      <w:r w:rsidR="00EC4ABA" w:rsidRPr="00A71226">
        <w:rPr>
          <w:color w:val="000000" w:themeColor="text1"/>
        </w:rPr>
        <w:t xml:space="preserve">RGS London 2019, </w:t>
      </w:r>
      <w:r w:rsidR="00AF09BD" w:rsidRPr="00A71226">
        <w:rPr>
          <w:color w:val="000000" w:themeColor="text1"/>
        </w:rPr>
        <w:t xml:space="preserve">Online workshop 2020, IGU Istanbul 2021, </w:t>
      </w:r>
      <w:r w:rsidR="00B23ADB" w:rsidRPr="00A71226">
        <w:rPr>
          <w:color w:val="000000" w:themeColor="text1"/>
        </w:rPr>
        <w:t>as well as Steering Committee members</w:t>
      </w:r>
      <w:r w:rsidR="00395F67" w:rsidRPr="00A71226">
        <w:rPr>
          <w:color w:val="000000" w:themeColor="text1"/>
        </w:rPr>
        <w:t xml:space="preserve"> and self-requests from various colleagues</w:t>
      </w:r>
      <w:r w:rsidR="00B23ADB" w:rsidRPr="00A71226">
        <w:rPr>
          <w:color w:val="000000" w:themeColor="text1"/>
        </w:rPr>
        <w:t>.</w:t>
      </w:r>
    </w:p>
    <w:p w14:paraId="16347192" w14:textId="77777777" w:rsidR="00CE02B6" w:rsidRPr="00A71226" w:rsidRDefault="00CE02B6" w:rsidP="00605E12">
      <w:pPr>
        <w:ind w:right="-6"/>
        <w:jc w:val="both"/>
        <w:rPr>
          <w:color w:val="000000" w:themeColor="text1"/>
        </w:rPr>
      </w:pPr>
    </w:p>
    <w:p w14:paraId="04FFF1E1" w14:textId="5DBD092D" w:rsidR="00B23ADB" w:rsidRPr="00A71226" w:rsidRDefault="00B23ADB" w:rsidP="00605E12">
      <w:pPr>
        <w:pStyle w:val="ListParagraph"/>
        <w:ind w:right="-6"/>
        <w:jc w:val="both"/>
        <w:rPr>
          <w:i/>
          <w:color w:val="000000" w:themeColor="text1"/>
        </w:rPr>
      </w:pPr>
      <w:r w:rsidRPr="00A71226">
        <w:rPr>
          <w:i/>
          <w:color w:val="000000" w:themeColor="text1"/>
        </w:rPr>
        <w:t>Breakdown of Transport and Geography Commission members by country</w:t>
      </w:r>
      <w:r w:rsidR="00A71226">
        <w:rPr>
          <w:i/>
          <w:color w:val="000000" w:themeColor="text1"/>
        </w:rPr>
        <w:t>*</w:t>
      </w:r>
      <w:r w:rsidRPr="00A71226">
        <w:rPr>
          <w:i/>
          <w:color w:val="000000" w:themeColor="text1"/>
        </w:rPr>
        <w:t>:</w:t>
      </w:r>
    </w:p>
    <w:tbl>
      <w:tblPr>
        <w:tblW w:w="8364" w:type="dxa"/>
        <w:tblInd w:w="70" w:type="dxa"/>
        <w:tblCellMar>
          <w:left w:w="70" w:type="dxa"/>
          <w:right w:w="70" w:type="dxa"/>
        </w:tblCellMar>
        <w:tblLook w:val="04A0" w:firstRow="1" w:lastRow="0" w:firstColumn="1" w:lastColumn="0" w:noHBand="0" w:noVBand="1"/>
      </w:tblPr>
      <w:tblGrid>
        <w:gridCol w:w="1240"/>
        <w:gridCol w:w="7124"/>
      </w:tblGrid>
      <w:tr w:rsidR="00A71226" w:rsidRPr="00A71226" w14:paraId="2825EDAA" w14:textId="77777777" w:rsidTr="00CE02B6">
        <w:trPr>
          <w:trHeight w:val="288"/>
        </w:trPr>
        <w:tc>
          <w:tcPr>
            <w:tcW w:w="1240" w:type="dxa"/>
            <w:tcBorders>
              <w:top w:val="nil"/>
              <w:left w:val="nil"/>
              <w:bottom w:val="nil"/>
              <w:right w:val="nil"/>
            </w:tcBorders>
            <w:shd w:val="clear" w:color="auto" w:fill="auto"/>
            <w:noWrap/>
            <w:vAlign w:val="bottom"/>
            <w:hideMark/>
          </w:tcPr>
          <w:p w14:paraId="79FE333A" w14:textId="05B01FEE"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118</w:t>
            </w:r>
          </w:p>
        </w:tc>
        <w:tc>
          <w:tcPr>
            <w:tcW w:w="7124" w:type="dxa"/>
            <w:tcBorders>
              <w:top w:val="nil"/>
              <w:left w:val="nil"/>
              <w:bottom w:val="nil"/>
              <w:right w:val="nil"/>
            </w:tcBorders>
            <w:shd w:val="clear" w:color="auto" w:fill="auto"/>
            <w:noWrap/>
            <w:vAlign w:val="bottom"/>
            <w:hideMark/>
          </w:tcPr>
          <w:p w14:paraId="28002205" w14:textId="602015C2"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China</w:t>
            </w:r>
          </w:p>
        </w:tc>
      </w:tr>
      <w:tr w:rsidR="00A71226" w:rsidRPr="00A71226" w14:paraId="70E52DA8" w14:textId="77777777" w:rsidTr="00CE02B6">
        <w:trPr>
          <w:trHeight w:val="288"/>
        </w:trPr>
        <w:tc>
          <w:tcPr>
            <w:tcW w:w="1240" w:type="dxa"/>
            <w:tcBorders>
              <w:top w:val="nil"/>
              <w:left w:val="nil"/>
              <w:bottom w:val="nil"/>
              <w:right w:val="nil"/>
            </w:tcBorders>
            <w:shd w:val="clear" w:color="auto" w:fill="auto"/>
            <w:noWrap/>
            <w:vAlign w:val="bottom"/>
            <w:hideMark/>
          </w:tcPr>
          <w:p w14:paraId="521B500C" w14:textId="46AB00A8"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58</w:t>
            </w:r>
          </w:p>
        </w:tc>
        <w:tc>
          <w:tcPr>
            <w:tcW w:w="7124" w:type="dxa"/>
            <w:tcBorders>
              <w:top w:val="nil"/>
              <w:left w:val="nil"/>
              <w:bottom w:val="nil"/>
              <w:right w:val="nil"/>
            </w:tcBorders>
            <w:shd w:val="clear" w:color="auto" w:fill="auto"/>
            <w:noWrap/>
            <w:vAlign w:val="bottom"/>
            <w:hideMark/>
          </w:tcPr>
          <w:p w14:paraId="7CDACC86" w14:textId="06048E7D"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UK</w:t>
            </w:r>
          </w:p>
        </w:tc>
      </w:tr>
      <w:tr w:rsidR="00A71226" w:rsidRPr="00A71226" w14:paraId="6D4F272A" w14:textId="77777777" w:rsidTr="00CE02B6">
        <w:trPr>
          <w:trHeight w:val="288"/>
        </w:trPr>
        <w:tc>
          <w:tcPr>
            <w:tcW w:w="1240" w:type="dxa"/>
            <w:tcBorders>
              <w:top w:val="nil"/>
              <w:left w:val="nil"/>
              <w:bottom w:val="nil"/>
              <w:right w:val="nil"/>
            </w:tcBorders>
            <w:shd w:val="clear" w:color="auto" w:fill="auto"/>
            <w:noWrap/>
            <w:vAlign w:val="bottom"/>
            <w:hideMark/>
          </w:tcPr>
          <w:p w14:paraId="23158556" w14:textId="56BB3AFA"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36</w:t>
            </w:r>
          </w:p>
        </w:tc>
        <w:tc>
          <w:tcPr>
            <w:tcW w:w="7124" w:type="dxa"/>
            <w:tcBorders>
              <w:top w:val="nil"/>
              <w:left w:val="nil"/>
              <w:bottom w:val="nil"/>
              <w:right w:val="nil"/>
            </w:tcBorders>
            <w:shd w:val="clear" w:color="auto" w:fill="auto"/>
            <w:noWrap/>
            <w:vAlign w:val="bottom"/>
            <w:hideMark/>
          </w:tcPr>
          <w:p w14:paraId="0BA8FF19" w14:textId="2A205593"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Poland</w:t>
            </w:r>
          </w:p>
        </w:tc>
      </w:tr>
      <w:tr w:rsidR="00A71226" w:rsidRPr="00A71226" w14:paraId="73005BD8" w14:textId="77777777" w:rsidTr="00C94C53">
        <w:trPr>
          <w:trHeight w:val="288"/>
        </w:trPr>
        <w:tc>
          <w:tcPr>
            <w:tcW w:w="1240" w:type="dxa"/>
            <w:tcBorders>
              <w:top w:val="nil"/>
              <w:left w:val="nil"/>
              <w:bottom w:val="nil"/>
              <w:right w:val="nil"/>
            </w:tcBorders>
            <w:shd w:val="clear" w:color="auto" w:fill="auto"/>
            <w:noWrap/>
            <w:vAlign w:val="bottom"/>
            <w:hideMark/>
          </w:tcPr>
          <w:p w14:paraId="514D0AC5" w14:textId="10221C69"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35</w:t>
            </w:r>
          </w:p>
        </w:tc>
        <w:tc>
          <w:tcPr>
            <w:tcW w:w="7124" w:type="dxa"/>
            <w:tcBorders>
              <w:top w:val="nil"/>
              <w:left w:val="nil"/>
              <w:bottom w:val="nil"/>
              <w:right w:val="nil"/>
            </w:tcBorders>
            <w:shd w:val="clear" w:color="auto" w:fill="auto"/>
            <w:noWrap/>
            <w:vAlign w:val="bottom"/>
            <w:hideMark/>
          </w:tcPr>
          <w:p w14:paraId="13A318F0" w14:textId="7098328E" w:rsidR="007F69CF" w:rsidRPr="00A71226" w:rsidRDefault="0081607E"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France</w:t>
            </w:r>
          </w:p>
        </w:tc>
      </w:tr>
      <w:tr w:rsidR="00A71226" w:rsidRPr="00A71226" w14:paraId="417DDEEA" w14:textId="77777777" w:rsidTr="00CE02B6">
        <w:trPr>
          <w:trHeight w:val="288"/>
        </w:trPr>
        <w:tc>
          <w:tcPr>
            <w:tcW w:w="1240" w:type="dxa"/>
            <w:tcBorders>
              <w:top w:val="nil"/>
              <w:left w:val="nil"/>
              <w:bottom w:val="nil"/>
              <w:right w:val="nil"/>
            </w:tcBorders>
            <w:shd w:val="clear" w:color="auto" w:fill="auto"/>
            <w:noWrap/>
            <w:vAlign w:val="bottom"/>
            <w:hideMark/>
          </w:tcPr>
          <w:p w14:paraId="109E623C" w14:textId="6B8C273D"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35</w:t>
            </w:r>
          </w:p>
        </w:tc>
        <w:tc>
          <w:tcPr>
            <w:tcW w:w="7124" w:type="dxa"/>
            <w:tcBorders>
              <w:top w:val="nil"/>
              <w:left w:val="nil"/>
              <w:bottom w:val="nil"/>
              <w:right w:val="nil"/>
            </w:tcBorders>
            <w:shd w:val="clear" w:color="auto" w:fill="auto"/>
            <w:noWrap/>
            <w:vAlign w:val="bottom"/>
            <w:hideMark/>
          </w:tcPr>
          <w:p w14:paraId="272B4189" w14:textId="1AD00D7D"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USA</w:t>
            </w:r>
          </w:p>
        </w:tc>
      </w:tr>
      <w:tr w:rsidR="00A71226" w:rsidRPr="00A71226" w14:paraId="27C22425" w14:textId="77777777" w:rsidTr="00CE02B6">
        <w:trPr>
          <w:trHeight w:val="288"/>
        </w:trPr>
        <w:tc>
          <w:tcPr>
            <w:tcW w:w="1240" w:type="dxa"/>
            <w:tcBorders>
              <w:top w:val="nil"/>
              <w:left w:val="nil"/>
              <w:bottom w:val="nil"/>
              <w:right w:val="nil"/>
            </w:tcBorders>
            <w:shd w:val="clear" w:color="auto" w:fill="auto"/>
            <w:noWrap/>
            <w:vAlign w:val="bottom"/>
            <w:hideMark/>
          </w:tcPr>
          <w:p w14:paraId="175E12FA" w14:textId="3E817277"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21</w:t>
            </w:r>
          </w:p>
        </w:tc>
        <w:tc>
          <w:tcPr>
            <w:tcW w:w="7124" w:type="dxa"/>
            <w:tcBorders>
              <w:top w:val="nil"/>
              <w:left w:val="nil"/>
              <w:bottom w:val="nil"/>
              <w:right w:val="nil"/>
            </w:tcBorders>
            <w:shd w:val="clear" w:color="auto" w:fill="auto"/>
            <w:noWrap/>
            <w:vAlign w:val="bottom"/>
            <w:hideMark/>
          </w:tcPr>
          <w:p w14:paraId="0F0AAE01" w14:textId="7AC6F6CA"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Belgium</w:t>
            </w:r>
          </w:p>
        </w:tc>
      </w:tr>
      <w:tr w:rsidR="00A71226" w:rsidRPr="00A71226" w14:paraId="595569BF" w14:textId="77777777" w:rsidTr="00CE02B6">
        <w:trPr>
          <w:trHeight w:val="288"/>
        </w:trPr>
        <w:tc>
          <w:tcPr>
            <w:tcW w:w="1240" w:type="dxa"/>
            <w:tcBorders>
              <w:top w:val="nil"/>
              <w:left w:val="nil"/>
              <w:bottom w:val="nil"/>
              <w:right w:val="nil"/>
            </w:tcBorders>
            <w:shd w:val="clear" w:color="auto" w:fill="auto"/>
            <w:noWrap/>
            <w:vAlign w:val="bottom"/>
            <w:hideMark/>
          </w:tcPr>
          <w:p w14:paraId="5DF179BA" w14:textId="32D6BD6C"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19</w:t>
            </w:r>
          </w:p>
        </w:tc>
        <w:tc>
          <w:tcPr>
            <w:tcW w:w="7124" w:type="dxa"/>
            <w:tcBorders>
              <w:top w:val="nil"/>
              <w:left w:val="nil"/>
              <w:bottom w:val="nil"/>
              <w:right w:val="nil"/>
            </w:tcBorders>
            <w:shd w:val="clear" w:color="auto" w:fill="auto"/>
            <w:noWrap/>
            <w:vAlign w:val="bottom"/>
            <w:hideMark/>
          </w:tcPr>
          <w:p w14:paraId="13D7D00E" w14:textId="36736B55"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Spain</w:t>
            </w:r>
          </w:p>
        </w:tc>
      </w:tr>
      <w:tr w:rsidR="00A71226" w:rsidRPr="00A71226" w14:paraId="144FAE1A" w14:textId="77777777" w:rsidTr="00CE02B6">
        <w:trPr>
          <w:trHeight w:val="288"/>
        </w:trPr>
        <w:tc>
          <w:tcPr>
            <w:tcW w:w="1240" w:type="dxa"/>
            <w:tcBorders>
              <w:top w:val="nil"/>
              <w:left w:val="nil"/>
              <w:bottom w:val="nil"/>
              <w:right w:val="nil"/>
            </w:tcBorders>
            <w:shd w:val="clear" w:color="auto" w:fill="auto"/>
            <w:noWrap/>
            <w:vAlign w:val="bottom"/>
            <w:hideMark/>
          </w:tcPr>
          <w:p w14:paraId="3CC6BB39" w14:textId="3B77102D"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17</w:t>
            </w:r>
          </w:p>
        </w:tc>
        <w:tc>
          <w:tcPr>
            <w:tcW w:w="7124" w:type="dxa"/>
            <w:tcBorders>
              <w:top w:val="nil"/>
              <w:left w:val="nil"/>
              <w:bottom w:val="nil"/>
              <w:right w:val="nil"/>
            </w:tcBorders>
            <w:shd w:val="clear" w:color="auto" w:fill="auto"/>
            <w:noWrap/>
            <w:vAlign w:val="bottom"/>
            <w:hideMark/>
          </w:tcPr>
          <w:p w14:paraId="2F0956B2" w14:textId="084AE891"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Japan</w:t>
            </w:r>
          </w:p>
        </w:tc>
      </w:tr>
      <w:tr w:rsidR="00A71226" w:rsidRPr="00A71226" w14:paraId="35722D7E" w14:textId="77777777" w:rsidTr="00CE02B6">
        <w:trPr>
          <w:trHeight w:val="288"/>
        </w:trPr>
        <w:tc>
          <w:tcPr>
            <w:tcW w:w="1240" w:type="dxa"/>
            <w:tcBorders>
              <w:top w:val="nil"/>
              <w:left w:val="nil"/>
              <w:bottom w:val="nil"/>
              <w:right w:val="nil"/>
            </w:tcBorders>
            <w:shd w:val="clear" w:color="auto" w:fill="auto"/>
            <w:noWrap/>
            <w:vAlign w:val="bottom"/>
            <w:hideMark/>
          </w:tcPr>
          <w:p w14:paraId="4FD6E134" w14:textId="62FC34DD"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14</w:t>
            </w:r>
          </w:p>
        </w:tc>
        <w:tc>
          <w:tcPr>
            <w:tcW w:w="7124" w:type="dxa"/>
            <w:tcBorders>
              <w:top w:val="nil"/>
              <w:left w:val="nil"/>
              <w:bottom w:val="nil"/>
              <w:right w:val="nil"/>
            </w:tcBorders>
            <w:shd w:val="clear" w:color="auto" w:fill="auto"/>
            <w:noWrap/>
            <w:vAlign w:val="bottom"/>
            <w:hideMark/>
          </w:tcPr>
          <w:p w14:paraId="018A65DB" w14:textId="7B93613E"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Hong Kong SAR</w:t>
            </w:r>
          </w:p>
        </w:tc>
      </w:tr>
      <w:tr w:rsidR="00A71226" w:rsidRPr="00A71226" w14:paraId="1AC666E0" w14:textId="77777777" w:rsidTr="00CE02B6">
        <w:trPr>
          <w:trHeight w:val="288"/>
        </w:trPr>
        <w:tc>
          <w:tcPr>
            <w:tcW w:w="1240" w:type="dxa"/>
            <w:tcBorders>
              <w:top w:val="nil"/>
              <w:left w:val="nil"/>
              <w:bottom w:val="nil"/>
              <w:right w:val="nil"/>
            </w:tcBorders>
            <w:shd w:val="clear" w:color="auto" w:fill="auto"/>
            <w:noWrap/>
            <w:vAlign w:val="bottom"/>
            <w:hideMark/>
          </w:tcPr>
          <w:p w14:paraId="784817AF" w14:textId="06EEA76B"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13</w:t>
            </w:r>
          </w:p>
        </w:tc>
        <w:tc>
          <w:tcPr>
            <w:tcW w:w="7124" w:type="dxa"/>
            <w:tcBorders>
              <w:top w:val="nil"/>
              <w:left w:val="nil"/>
              <w:bottom w:val="nil"/>
              <w:right w:val="nil"/>
            </w:tcBorders>
            <w:shd w:val="clear" w:color="auto" w:fill="auto"/>
            <w:noWrap/>
            <w:vAlign w:val="bottom"/>
            <w:hideMark/>
          </w:tcPr>
          <w:p w14:paraId="00C182DF" w14:textId="77777777"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Belgium</w:t>
            </w:r>
          </w:p>
        </w:tc>
      </w:tr>
      <w:tr w:rsidR="00A71226" w:rsidRPr="00A71226" w14:paraId="172B0129" w14:textId="77777777" w:rsidTr="00CE02B6">
        <w:trPr>
          <w:trHeight w:val="288"/>
        </w:trPr>
        <w:tc>
          <w:tcPr>
            <w:tcW w:w="1240" w:type="dxa"/>
            <w:tcBorders>
              <w:top w:val="nil"/>
              <w:left w:val="nil"/>
              <w:bottom w:val="nil"/>
              <w:right w:val="nil"/>
            </w:tcBorders>
            <w:shd w:val="clear" w:color="auto" w:fill="auto"/>
            <w:noWrap/>
            <w:vAlign w:val="bottom"/>
            <w:hideMark/>
          </w:tcPr>
          <w:p w14:paraId="48656C41" w14:textId="7338A8D9"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12</w:t>
            </w:r>
          </w:p>
        </w:tc>
        <w:tc>
          <w:tcPr>
            <w:tcW w:w="7124" w:type="dxa"/>
            <w:tcBorders>
              <w:top w:val="nil"/>
              <w:left w:val="nil"/>
              <w:bottom w:val="nil"/>
              <w:right w:val="nil"/>
            </w:tcBorders>
            <w:shd w:val="clear" w:color="auto" w:fill="auto"/>
            <w:noWrap/>
            <w:vAlign w:val="bottom"/>
            <w:hideMark/>
          </w:tcPr>
          <w:p w14:paraId="75F6C686" w14:textId="77777777"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Russia</w:t>
            </w:r>
          </w:p>
        </w:tc>
      </w:tr>
      <w:tr w:rsidR="00A71226" w:rsidRPr="00A71226" w14:paraId="10AFA55B" w14:textId="77777777" w:rsidTr="00CE02B6">
        <w:trPr>
          <w:trHeight w:val="288"/>
        </w:trPr>
        <w:tc>
          <w:tcPr>
            <w:tcW w:w="1240" w:type="dxa"/>
            <w:tcBorders>
              <w:top w:val="nil"/>
              <w:left w:val="nil"/>
              <w:bottom w:val="nil"/>
              <w:right w:val="nil"/>
            </w:tcBorders>
            <w:shd w:val="clear" w:color="auto" w:fill="auto"/>
            <w:noWrap/>
            <w:vAlign w:val="bottom"/>
            <w:hideMark/>
          </w:tcPr>
          <w:p w14:paraId="67D84CBF" w14:textId="5FA43672"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11</w:t>
            </w:r>
          </w:p>
        </w:tc>
        <w:tc>
          <w:tcPr>
            <w:tcW w:w="7124" w:type="dxa"/>
            <w:tcBorders>
              <w:top w:val="nil"/>
              <w:left w:val="nil"/>
              <w:bottom w:val="nil"/>
              <w:right w:val="nil"/>
            </w:tcBorders>
            <w:shd w:val="clear" w:color="auto" w:fill="auto"/>
            <w:noWrap/>
            <w:vAlign w:val="bottom"/>
            <w:hideMark/>
          </w:tcPr>
          <w:p w14:paraId="700526D5" w14:textId="3B8342ED" w:rsidR="007F69CF" w:rsidRPr="00A71226" w:rsidRDefault="007F69CF" w:rsidP="007F69CF">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The Netherlands, India</w:t>
            </w:r>
          </w:p>
        </w:tc>
      </w:tr>
      <w:tr w:rsidR="00A71226" w:rsidRPr="00A71226" w14:paraId="583116A7" w14:textId="77777777" w:rsidTr="00CE02B6">
        <w:trPr>
          <w:trHeight w:val="288"/>
        </w:trPr>
        <w:tc>
          <w:tcPr>
            <w:tcW w:w="1240" w:type="dxa"/>
            <w:tcBorders>
              <w:top w:val="nil"/>
              <w:left w:val="nil"/>
              <w:bottom w:val="nil"/>
              <w:right w:val="nil"/>
            </w:tcBorders>
            <w:shd w:val="clear" w:color="auto" w:fill="auto"/>
            <w:noWrap/>
            <w:vAlign w:val="bottom"/>
            <w:hideMark/>
          </w:tcPr>
          <w:p w14:paraId="3D673DCB" w14:textId="42B7C0DF" w:rsidR="00395F67" w:rsidRPr="00A71226" w:rsidRDefault="007F69CF"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8</w:t>
            </w:r>
          </w:p>
        </w:tc>
        <w:tc>
          <w:tcPr>
            <w:tcW w:w="7124" w:type="dxa"/>
            <w:tcBorders>
              <w:top w:val="nil"/>
              <w:left w:val="nil"/>
              <w:bottom w:val="nil"/>
              <w:right w:val="nil"/>
            </w:tcBorders>
            <w:shd w:val="clear" w:color="auto" w:fill="auto"/>
            <w:noWrap/>
            <w:vAlign w:val="bottom"/>
            <w:hideMark/>
          </w:tcPr>
          <w:p w14:paraId="3CBA7541" w14:textId="663A7C61" w:rsidR="00395F67" w:rsidRPr="00A71226" w:rsidRDefault="007F69CF"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C</w:t>
            </w:r>
            <w:r w:rsidR="0081607E" w:rsidRPr="00A71226">
              <w:rPr>
                <w:rFonts w:eastAsia="Times New Roman" w:cs="Calibri"/>
                <w:color w:val="000000" w:themeColor="text1"/>
                <w:sz w:val="20"/>
                <w:szCs w:val="20"/>
                <w:lang w:eastAsia="fr-BE"/>
              </w:rPr>
              <w:t>anada</w:t>
            </w:r>
            <w:r w:rsidRPr="00A71226">
              <w:rPr>
                <w:rFonts w:eastAsia="Times New Roman" w:cs="Calibri"/>
                <w:color w:val="000000" w:themeColor="text1"/>
                <w:sz w:val="20"/>
                <w:szCs w:val="20"/>
                <w:lang w:eastAsia="fr-BE"/>
              </w:rPr>
              <w:t>, Czech Republic, South Africa</w:t>
            </w:r>
          </w:p>
        </w:tc>
      </w:tr>
      <w:tr w:rsidR="00A71226" w:rsidRPr="00A71226" w14:paraId="32B1D113" w14:textId="77777777" w:rsidTr="00CE02B6">
        <w:trPr>
          <w:trHeight w:val="288"/>
        </w:trPr>
        <w:tc>
          <w:tcPr>
            <w:tcW w:w="1240" w:type="dxa"/>
            <w:tcBorders>
              <w:top w:val="nil"/>
              <w:left w:val="nil"/>
              <w:bottom w:val="nil"/>
              <w:right w:val="nil"/>
            </w:tcBorders>
            <w:shd w:val="clear" w:color="auto" w:fill="auto"/>
            <w:noWrap/>
            <w:vAlign w:val="bottom"/>
            <w:hideMark/>
          </w:tcPr>
          <w:p w14:paraId="6E3EEEEA" w14:textId="524DC77D" w:rsidR="007C3B5B" w:rsidRPr="00A71226" w:rsidRDefault="007C3B5B" w:rsidP="007C3B5B">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7</w:t>
            </w:r>
          </w:p>
        </w:tc>
        <w:tc>
          <w:tcPr>
            <w:tcW w:w="7124" w:type="dxa"/>
            <w:tcBorders>
              <w:top w:val="nil"/>
              <w:left w:val="nil"/>
              <w:bottom w:val="nil"/>
              <w:right w:val="nil"/>
            </w:tcBorders>
            <w:shd w:val="clear" w:color="auto" w:fill="auto"/>
            <w:noWrap/>
            <w:vAlign w:val="bottom"/>
            <w:hideMark/>
          </w:tcPr>
          <w:p w14:paraId="7F607693" w14:textId="0CEAFA8D" w:rsidR="007C3B5B" w:rsidRPr="00A71226" w:rsidRDefault="007C3B5B" w:rsidP="007C3B5B">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Nigeria</w:t>
            </w:r>
          </w:p>
        </w:tc>
      </w:tr>
      <w:tr w:rsidR="00A71226" w:rsidRPr="00A71226" w14:paraId="386161F6" w14:textId="77777777" w:rsidTr="007C3B5B">
        <w:trPr>
          <w:trHeight w:val="288"/>
        </w:trPr>
        <w:tc>
          <w:tcPr>
            <w:tcW w:w="1240" w:type="dxa"/>
            <w:tcBorders>
              <w:top w:val="nil"/>
              <w:left w:val="nil"/>
              <w:bottom w:val="nil"/>
              <w:right w:val="nil"/>
            </w:tcBorders>
            <w:shd w:val="clear" w:color="auto" w:fill="auto"/>
            <w:noWrap/>
            <w:vAlign w:val="bottom"/>
          </w:tcPr>
          <w:p w14:paraId="6AAEA07D" w14:textId="50679611" w:rsidR="00395F67" w:rsidRPr="00A71226" w:rsidRDefault="007C3B5B"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6</w:t>
            </w:r>
          </w:p>
        </w:tc>
        <w:tc>
          <w:tcPr>
            <w:tcW w:w="7124" w:type="dxa"/>
            <w:tcBorders>
              <w:top w:val="nil"/>
              <w:left w:val="nil"/>
              <w:bottom w:val="nil"/>
              <w:right w:val="nil"/>
            </w:tcBorders>
            <w:shd w:val="clear" w:color="auto" w:fill="auto"/>
            <w:noWrap/>
            <w:vAlign w:val="bottom"/>
          </w:tcPr>
          <w:p w14:paraId="484FCC67" w14:textId="034E649C" w:rsidR="00395F67" w:rsidRPr="00A71226" w:rsidRDefault="007C3B5B"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 xml:space="preserve">Australia </w:t>
            </w:r>
          </w:p>
        </w:tc>
      </w:tr>
      <w:tr w:rsidR="00A71226" w:rsidRPr="00A71226" w14:paraId="5D5AD0FC" w14:textId="77777777" w:rsidTr="00CE02B6">
        <w:trPr>
          <w:trHeight w:val="288"/>
        </w:trPr>
        <w:tc>
          <w:tcPr>
            <w:tcW w:w="1240" w:type="dxa"/>
            <w:tcBorders>
              <w:top w:val="nil"/>
              <w:left w:val="nil"/>
              <w:bottom w:val="nil"/>
              <w:right w:val="nil"/>
            </w:tcBorders>
            <w:shd w:val="clear" w:color="auto" w:fill="auto"/>
            <w:noWrap/>
            <w:vAlign w:val="bottom"/>
            <w:hideMark/>
          </w:tcPr>
          <w:p w14:paraId="547B2134" w14:textId="77777777" w:rsidR="00395F67" w:rsidRPr="00A71226" w:rsidRDefault="00395F67"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5</w:t>
            </w:r>
          </w:p>
        </w:tc>
        <w:tc>
          <w:tcPr>
            <w:tcW w:w="7124" w:type="dxa"/>
            <w:tcBorders>
              <w:top w:val="nil"/>
              <w:left w:val="nil"/>
              <w:bottom w:val="nil"/>
              <w:right w:val="nil"/>
            </w:tcBorders>
            <w:shd w:val="clear" w:color="auto" w:fill="auto"/>
            <w:noWrap/>
            <w:vAlign w:val="bottom"/>
            <w:hideMark/>
          </w:tcPr>
          <w:p w14:paraId="12B5A3D5" w14:textId="7176724C" w:rsidR="00395F67" w:rsidRPr="00A71226" w:rsidRDefault="00395F67"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Brazil, Malta</w:t>
            </w:r>
          </w:p>
        </w:tc>
      </w:tr>
      <w:tr w:rsidR="00A71226" w:rsidRPr="00A71226" w14:paraId="77963B32" w14:textId="77777777" w:rsidTr="00CE02B6">
        <w:trPr>
          <w:trHeight w:val="288"/>
        </w:trPr>
        <w:tc>
          <w:tcPr>
            <w:tcW w:w="1240" w:type="dxa"/>
            <w:tcBorders>
              <w:top w:val="nil"/>
              <w:left w:val="nil"/>
              <w:bottom w:val="nil"/>
              <w:right w:val="nil"/>
            </w:tcBorders>
            <w:shd w:val="clear" w:color="auto" w:fill="auto"/>
            <w:noWrap/>
            <w:vAlign w:val="bottom"/>
            <w:hideMark/>
          </w:tcPr>
          <w:p w14:paraId="65916229" w14:textId="274F8403" w:rsidR="00395F67" w:rsidRPr="00A71226" w:rsidRDefault="007C3B5B"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4</w:t>
            </w:r>
          </w:p>
        </w:tc>
        <w:tc>
          <w:tcPr>
            <w:tcW w:w="7124" w:type="dxa"/>
            <w:tcBorders>
              <w:top w:val="nil"/>
              <w:left w:val="nil"/>
              <w:bottom w:val="nil"/>
              <w:right w:val="nil"/>
            </w:tcBorders>
            <w:shd w:val="clear" w:color="auto" w:fill="auto"/>
            <w:noWrap/>
            <w:vAlign w:val="bottom"/>
            <w:hideMark/>
          </w:tcPr>
          <w:p w14:paraId="156FA83F" w14:textId="15869524" w:rsidR="00395F67" w:rsidRPr="00A71226" w:rsidRDefault="007C3B5B"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 xml:space="preserve">Ireland, Italy, </w:t>
            </w:r>
            <w:r w:rsidR="00395F67" w:rsidRPr="00A71226">
              <w:rPr>
                <w:rFonts w:eastAsia="Times New Roman" w:cs="Calibri"/>
                <w:color w:val="000000" w:themeColor="text1"/>
                <w:sz w:val="20"/>
                <w:szCs w:val="20"/>
                <w:lang w:eastAsia="fr-BE"/>
              </w:rPr>
              <w:t>Portugal</w:t>
            </w:r>
          </w:p>
        </w:tc>
      </w:tr>
      <w:tr w:rsidR="00A71226" w:rsidRPr="00A71226" w14:paraId="7871C990" w14:textId="77777777" w:rsidTr="00CE02B6">
        <w:trPr>
          <w:trHeight w:val="288"/>
        </w:trPr>
        <w:tc>
          <w:tcPr>
            <w:tcW w:w="1240" w:type="dxa"/>
            <w:tcBorders>
              <w:top w:val="nil"/>
              <w:left w:val="nil"/>
              <w:bottom w:val="nil"/>
              <w:right w:val="nil"/>
            </w:tcBorders>
            <w:shd w:val="clear" w:color="auto" w:fill="auto"/>
            <w:noWrap/>
            <w:vAlign w:val="bottom"/>
            <w:hideMark/>
          </w:tcPr>
          <w:p w14:paraId="5969E3D9" w14:textId="3A5025E9" w:rsidR="00395F67" w:rsidRPr="00A71226" w:rsidRDefault="007C3B5B"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3</w:t>
            </w:r>
          </w:p>
        </w:tc>
        <w:tc>
          <w:tcPr>
            <w:tcW w:w="7124" w:type="dxa"/>
            <w:tcBorders>
              <w:top w:val="nil"/>
              <w:left w:val="nil"/>
              <w:bottom w:val="nil"/>
              <w:right w:val="nil"/>
            </w:tcBorders>
            <w:shd w:val="clear" w:color="auto" w:fill="auto"/>
            <w:noWrap/>
            <w:vAlign w:val="bottom"/>
            <w:hideMark/>
          </w:tcPr>
          <w:p w14:paraId="4E56F13E" w14:textId="71293261" w:rsidR="00395F67" w:rsidRPr="00A71226" w:rsidRDefault="007C3B5B"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Ghana, Luxemburg, Slovenia, Switzerland</w:t>
            </w:r>
          </w:p>
        </w:tc>
      </w:tr>
      <w:tr w:rsidR="00A71226" w:rsidRPr="00A71226" w14:paraId="34110D4B" w14:textId="77777777" w:rsidTr="00CE02B6">
        <w:trPr>
          <w:trHeight w:val="288"/>
        </w:trPr>
        <w:tc>
          <w:tcPr>
            <w:tcW w:w="1240" w:type="dxa"/>
            <w:tcBorders>
              <w:top w:val="nil"/>
              <w:left w:val="nil"/>
              <w:bottom w:val="nil"/>
              <w:right w:val="nil"/>
            </w:tcBorders>
            <w:shd w:val="clear" w:color="auto" w:fill="auto"/>
            <w:noWrap/>
            <w:hideMark/>
          </w:tcPr>
          <w:p w14:paraId="21124957" w14:textId="77777777" w:rsidR="00395F67" w:rsidRPr="00A71226" w:rsidRDefault="00395F67"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2</w:t>
            </w:r>
          </w:p>
        </w:tc>
        <w:tc>
          <w:tcPr>
            <w:tcW w:w="7124" w:type="dxa"/>
            <w:tcBorders>
              <w:top w:val="nil"/>
              <w:left w:val="nil"/>
              <w:bottom w:val="nil"/>
              <w:right w:val="nil"/>
            </w:tcBorders>
            <w:shd w:val="clear" w:color="auto" w:fill="auto"/>
            <w:noWrap/>
            <w:vAlign w:val="bottom"/>
            <w:hideMark/>
          </w:tcPr>
          <w:p w14:paraId="55944467" w14:textId="5FB31728" w:rsidR="00395F67" w:rsidRPr="00A71226" w:rsidRDefault="00395F67"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 xml:space="preserve">Denmark, Hungary, Israel, Ivory Coast, </w:t>
            </w:r>
            <w:r w:rsidR="007C3B5B" w:rsidRPr="00A71226">
              <w:rPr>
                <w:rFonts w:eastAsia="Times New Roman" w:cs="Calibri"/>
                <w:color w:val="000000" w:themeColor="text1"/>
                <w:sz w:val="20"/>
                <w:szCs w:val="20"/>
                <w:lang w:eastAsia="fr-BE"/>
              </w:rPr>
              <w:t xml:space="preserve">Malaysia, </w:t>
            </w:r>
            <w:r w:rsidRPr="00A71226">
              <w:rPr>
                <w:rFonts w:eastAsia="Times New Roman" w:cs="Calibri"/>
                <w:color w:val="000000" w:themeColor="text1"/>
                <w:sz w:val="20"/>
                <w:szCs w:val="20"/>
                <w:lang w:eastAsia="fr-BE"/>
              </w:rPr>
              <w:t xml:space="preserve">Peru, Slovakia, Sweden, </w:t>
            </w:r>
            <w:r w:rsidR="007C3B5B" w:rsidRPr="00A71226">
              <w:rPr>
                <w:rFonts w:eastAsia="Times New Roman" w:cs="Calibri"/>
                <w:color w:val="000000" w:themeColor="text1"/>
                <w:sz w:val="20"/>
                <w:szCs w:val="20"/>
                <w:lang w:eastAsia="fr-BE"/>
              </w:rPr>
              <w:t xml:space="preserve">Taiwan, </w:t>
            </w:r>
            <w:r w:rsidRPr="00A71226">
              <w:rPr>
                <w:rFonts w:eastAsia="Times New Roman" w:cs="Calibri"/>
                <w:color w:val="000000" w:themeColor="text1"/>
                <w:sz w:val="20"/>
                <w:szCs w:val="20"/>
                <w:lang w:eastAsia="fr-BE"/>
              </w:rPr>
              <w:t>Ukraine</w:t>
            </w:r>
          </w:p>
        </w:tc>
      </w:tr>
      <w:tr w:rsidR="00A71226" w:rsidRPr="00A71226" w14:paraId="2C99F0DF" w14:textId="77777777" w:rsidTr="00CE02B6">
        <w:trPr>
          <w:trHeight w:val="288"/>
        </w:trPr>
        <w:tc>
          <w:tcPr>
            <w:tcW w:w="1240" w:type="dxa"/>
            <w:tcBorders>
              <w:top w:val="nil"/>
              <w:left w:val="nil"/>
              <w:bottom w:val="nil"/>
              <w:right w:val="nil"/>
            </w:tcBorders>
            <w:shd w:val="clear" w:color="auto" w:fill="auto"/>
            <w:noWrap/>
            <w:hideMark/>
          </w:tcPr>
          <w:p w14:paraId="4FEFA8BF" w14:textId="77777777" w:rsidR="00395F67" w:rsidRPr="00A71226" w:rsidRDefault="00395F67"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1</w:t>
            </w:r>
          </w:p>
        </w:tc>
        <w:tc>
          <w:tcPr>
            <w:tcW w:w="7124" w:type="dxa"/>
            <w:tcBorders>
              <w:top w:val="nil"/>
              <w:left w:val="nil"/>
              <w:bottom w:val="nil"/>
              <w:right w:val="nil"/>
            </w:tcBorders>
            <w:shd w:val="clear" w:color="auto" w:fill="auto"/>
            <w:noWrap/>
            <w:vAlign w:val="bottom"/>
            <w:hideMark/>
          </w:tcPr>
          <w:p w14:paraId="382989D8" w14:textId="61CA5C1C" w:rsidR="00395F67" w:rsidRPr="00A71226" w:rsidRDefault="00162E77"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Austria, Bangladesh, Chile, China</w:t>
            </w:r>
            <w:r w:rsidR="007C3B5B" w:rsidRPr="00A71226">
              <w:rPr>
                <w:rFonts w:eastAsia="Times New Roman" w:cs="Calibri"/>
                <w:color w:val="000000" w:themeColor="text1"/>
                <w:sz w:val="20"/>
                <w:szCs w:val="20"/>
                <w:lang w:eastAsia="fr-BE"/>
              </w:rPr>
              <w:t>/Japan</w:t>
            </w:r>
            <w:r w:rsidR="00A71226" w:rsidRPr="00A71226">
              <w:rPr>
                <w:rFonts w:eastAsia="Times New Roman" w:cs="Calibri"/>
                <w:color w:val="000000" w:themeColor="text1"/>
                <w:sz w:val="20"/>
                <w:szCs w:val="20"/>
                <w:lang w:eastAsia="fr-BE"/>
              </w:rPr>
              <w:t>*</w:t>
            </w:r>
            <w:r w:rsidRPr="00A71226">
              <w:rPr>
                <w:rFonts w:eastAsia="Times New Roman" w:cs="Calibri"/>
                <w:color w:val="000000" w:themeColor="text1"/>
                <w:sz w:val="20"/>
                <w:szCs w:val="20"/>
                <w:lang w:eastAsia="fr-BE"/>
              </w:rPr>
              <w:t xml:space="preserve">, </w:t>
            </w:r>
            <w:r w:rsidR="007C3B5B" w:rsidRPr="00A71226">
              <w:rPr>
                <w:rFonts w:eastAsia="Times New Roman" w:cs="Calibri"/>
                <w:color w:val="000000" w:themeColor="text1"/>
                <w:sz w:val="20"/>
                <w:szCs w:val="20"/>
                <w:lang w:eastAsia="fr-BE"/>
              </w:rPr>
              <w:t>Japan/Germany</w:t>
            </w:r>
            <w:r w:rsidR="00A71226" w:rsidRPr="00A71226">
              <w:rPr>
                <w:rFonts w:eastAsia="Times New Roman" w:cs="Calibri"/>
                <w:color w:val="000000" w:themeColor="text1"/>
                <w:sz w:val="20"/>
                <w:szCs w:val="20"/>
                <w:lang w:eastAsia="fr-BE"/>
              </w:rPr>
              <w:t>*</w:t>
            </w:r>
            <w:r w:rsidR="007C3B5B" w:rsidRPr="00A71226">
              <w:rPr>
                <w:rFonts w:eastAsia="Times New Roman" w:cs="Calibri"/>
                <w:color w:val="000000" w:themeColor="text1"/>
                <w:sz w:val="20"/>
                <w:szCs w:val="20"/>
                <w:lang w:eastAsia="fr-BE"/>
              </w:rPr>
              <w:t xml:space="preserve">, </w:t>
            </w:r>
            <w:r w:rsidRPr="00A71226">
              <w:rPr>
                <w:rFonts w:eastAsia="Times New Roman" w:cs="Calibri"/>
                <w:color w:val="000000" w:themeColor="text1"/>
                <w:sz w:val="20"/>
                <w:szCs w:val="20"/>
                <w:lang w:eastAsia="fr-BE"/>
              </w:rPr>
              <w:t xml:space="preserve">Mexico, </w:t>
            </w:r>
            <w:r w:rsidR="007C3B5B" w:rsidRPr="00A71226">
              <w:rPr>
                <w:rFonts w:eastAsia="Times New Roman" w:cs="Calibri"/>
                <w:color w:val="000000" w:themeColor="text1"/>
                <w:sz w:val="20"/>
                <w:szCs w:val="20"/>
                <w:lang w:eastAsia="fr-BE"/>
              </w:rPr>
              <w:t>Nigeria/Japan</w:t>
            </w:r>
            <w:r w:rsidR="00A71226" w:rsidRPr="00A71226">
              <w:rPr>
                <w:rFonts w:eastAsia="Times New Roman" w:cs="Calibri"/>
                <w:color w:val="000000" w:themeColor="text1"/>
                <w:sz w:val="20"/>
                <w:szCs w:val="20"/>
                <w:lang w:eastAsia="fr-BE"/>
              </w:rPr>
              <w:t>*</w:t>
            </w:r>
            <w:r w:rsidR="007C3B5B" w:rsidRPr="00A71226">
              <w:rPr>
                <w:rFonts w:eastAsia="Times New Roman" w:cs="Calibri"/>
                <w:color w:val="000000" w:themeColor="text1"/>
                <w:sz w:val="20"/>
                <w:szCs w:val="20"/>
                <w:lang w:eastAsia="fr-BE"/>
              </w:rPr>
              <w:t xml:space="preserve">, </w:t>
            </w:r>
            <w:r w:rsidRPr="00A71226">
              <w:rPr>
                <w:rFonts w:eastAsia="Times New Roman" w:cs="Calibri"/>
                <w:color w:val="000000" w:themeColor="text1"/>
                <w:sz w:val="20"/>
                <w:szCs w:val="20"/>
                <w:lang w:eastAsia="fr-BE"/>
              </w:rPr>
              <w:t xml:space="preserve">Norway, Philippines, </w:t>
            </w:r>
            <w:r w:rsidR="0081607E" w:rsidRPr="00A71226">
              <w:rPr>
                <w:rFonts w:eastAsia="Times New Roman" w:cs="Calibri"/>
                <w:color w:val="000000" w:themeColor="text1"/>
                <w:sz w:val="20"/>
                <w:szCs w:val="20"/>
                <w:lang w:eastAsia="fr-BE"/>
              </w:rPr>
              <w:t>Philippines/Japan</w:t>
            </w:r>
            <w:r w:rsidR="00A71226" w:rsidRPr="00A71226">
              <w:rPr>
                <w:rFonts w:eastAsia="Times New Roman" w:cs="Calibri"/>
                <w:color w:val="000000" w:themeColor="text1"/>
                <w:sz w:val="20"/>
                <w:szCs w:val="20"/>
                <w:lang w:eastAsia="fr-BE"/>
              </w:rPr>
              <w:t>*</w:t>
            </w:r>
            <w:r w:rsidR="0081607E" w:rsidRPr="00A71226">
              <w:rPr>
                <w:rFonts w:eastAsia="Times New Roman" w:cs="Calibri"/>
                <w:color w:val="000000" w:themeColor="text1"/>
                <w:sz w:val="20"/>
                <w:szCs w:val="20"/>
                <w:lang w:eastAsia="fr-BE"/>
              </w:rPr>
              <w:t>, Poland/UK</w:t>
            </w:r>
            <w:r w:rsidR="00A71226" w:rsidRPr="00A71226">
              <w:rPr>
                <w:rFonts w:eastAsia="Times New Roman" w:cs="Calibri"/>
                <w:color w:val="000000" w:themeColor="text1"/>
                <w:sz w:val="20"/>
                <w:szCs w:val="20"/>
                <w:lang w:eastAsia="fr-BE"/>
              </w:rPr>
              <w:t>*</w:t>
            </w:r>
            <w:r w:rsidR="0081607E" w:rsidRPr="00A71226">
              <w:rPr>
                <w:rFonts w:eastAsia="Times New Roman" w:cs="Calibri"/>
                <w:color w:val="000000" w:themeColor="text1"/>
                <w:sz w:val="20"/>
                <w:szCs w:val="20"/>
                <w:lang w:eastAsia="fr-BE"/>
              </w:rPr>
              <w:t>, Poland/USA</w:t>
            </w:r>
            <w:r w:rsidR="00A71226" w:rsidRPr="00A71226">
              <w:rPr>
                <w:rFonts w:eastAsia="Times New Roman" w:cs="Calibri"/>
                <w:color w:val="000000" w:themeColor="text1"/>
                <w:sz w:val="20"/>
                <w:szCs w:val="20"/>
                <w:lang w:eastAsia="fr-BE"/>
              </w:rPr>
              <w:t>*</w:t>
            </w:r>
            <w:r w:rsidR="0081607E" w:rsidRPr="00A71226">
              <w:rPr>
                <w:rFonts w:eastAsia="Times New Roman" w:cs="Calibri"/>
                <w:color w:val="000000" w:themeColor="text1"/>
                <w:sz w:val="20"/>
                <w:szCs w:val="20"/>
                <w:lang w:eastAsia="fr-BE"/>
              </w:rPr>
              <w:t xml:space="preserve">, </w:t>
            </w:r>
            <w:r w:rsidRPr="00A71226">
              <w:rPr>
                <w:rFonts w:eastAsia="Times New Roman" w:cs="Calibri"/>
                <w:color w:val="000000" w:themeColor="text1"/>
                <w:sz w:val="20"/>
                <w:szCs w:val="20"/>
                <w:lang w:eastAsia="fr-BE"/>
              </w:rPr>
              <w:t>Romania,</w:t>
            </w:r>
            <w:r w:rsidR="0081607E" w:rsidRPr="00A71226">
              <w:rPr>
                <w:rFonts w:eastAsia="Times New Roman" w:cs="Calibri"/>
                <w:color w:val="000000" w:themeColor="text1"/>
                <w:sz w:val="20"/>
                <w:szCs w:val="20"/>
                <w:lang w:eastAsia="fr-BE"/>
              </w:rPr>
              <w:t xml:space="preserve"> Russia/Canada</w:t>
            </w:r>
            <w:r w:rsidR="00A71226" w:rsidRPr="00A71226">
              <w:rPr>
                <w:rFonts w:eastAsia="Times New Roman" w:cs="Calibri"/>
                <w:color w:val="000000" w:themeColor="text1"/>
                <w:sz w:val="20"/>
                <w:szCs w:val="20"/>
                <w:lang w:eastAsia="fr-BE"/>
              </w:rPr>
              <w:t>*</w:t>
            </w:r>
            <w:r w:rsidR="0081607E" w:rsidRPr="00A71226">
              <w:rPr>
                <w:rFonts w:eastAsia="Times New Roman" w:cs="Calibri"/>
                <w:color w:val="000000" w:themeColor="text1"/>
                <w:sz w:val="20"/>
                <w:szCs w:val="20"/>
                <w:lang w:eastAsia="fr-BE"/>
              </w:rPr>
              <w:t xml:space="preserve">, </w:t>
            </w:r>
            <w:r w:rsidRPr="00A71226">
              <w:rPr>
                <w:rFonts w:eastAsia="Times New Roman" w:cs="Calibri"/>
                <w:color w:val="000000" w:themeColor="text1"/>
                <w:sz w:val="20"/>
                <w:szCs w:val="20"/>
                <w:lang w:eastAsia="fr-BE"/>
              </w:rPr>
              <w:t>Saudi Arabia, Singapore, Sri Lanka</w:t>
            </w:r>
            <w:r w:rsidR="0081607E" w:rsidRPr="00A71226">
              <w:rPr>
                <w:rFonts w:eastAsia="Times New Roman" w:cs="Calibri"/>
                <w:color w:val="000000" w:themeColor="text1"/>
                <w:sz w:val="20"/>
                <w:szCs w:val="20"/>
                <w:lang w:eastAsia="fr-BE"/>
              </w:rPr>
              <w:t>/Japan</w:t>
            </w:r>
            <w:r w:rsidR="00A71226" w:rsidRPr="00A71226">
              <w:rPr>
                <w:rFonts w:eastAsia="Times New Roman" w:cs="Calibri"/>
                <w:color w:val="000000" w:themeColor="text1"/>
                <w:sz w:val="20"/>
                <w:szCs w:val="20"/>
                <w:lang w:eastAsia="fr-BE"/>
              </w:rPr>
              <w:t>*</w:t>
            </w:r>
            <w:r w:rsidR="0081607E" w:rsidRPr="00A71226">
              <w:rPr>
                <w:rFonts w:eastAsia="Times New Roman" w:cs="Calibri"/>
                <w:color w:val="000000" w:themeColor="text1"/>
                <w:sz w:val="20"/>
                <w:szCs w:val="20"/>
                <w:lang w:eastAsia="fr-BE"/>
              </w:rPr>
              <w:t>.</w:t>
            </w:r>
          </w:p>
        </w:tc>
      </w:tr>
      <w:tr w:rsidR="00A71226" w:rsidRPr="00A71226" w14:paraId="647527E7" w14:textId="77777777" w:rsidTr="00CE02B6">
        <w:trPr>
          <w:trHeight w:val="288"/>
        </w:trPr>
        <w:tc>
          <w:tcPr>
            <w:tcW w:w="1240" w:type="dxa"/>
            <w:tcBorders>
              <w:top w:val="nil"/>
              <w:left w:val="nil"/>
              <w:bottom w:val="nil"/>
              <w:right w:val="nil"/>
            </w:tcBorders>
            <w:shd w:val="clear" w:color="auto" w:fill="auto"/>
            <w:noWrap/>
            <w:vAlign w:val="bottom"/>
          </w:tcPr>
          <w:p w14:paraId="27246931" w14:textId="76BA49FE" w:rsidR="00407CD1" w:rsidRPr="00A71226" w:rsidRDefault="00AF09BD"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8</w:t>
            </w:r>
          </w:p>
        </w:tc>
        <w:tc>
          <w:tcPr>
            <w:tcW w:w="7124" w:type="dxa"/>
            <w:tcBorders>
              <w:top w:val="nil"/>
              <w:left w:val="nil"/>
              <w:bottom w:val="nil"/>
              <w:right w:val="nil"/>
            </w:tcBorders>
            <w:shd w:val="clear" w:color="auto" w:fill="auto"/>
            <w:noWrap/>
            <w:vAlign w:val="bottom"/>
          </w:tcPr>
          <w:p w14:paraId="3AE453F1" w14:textId="0B92DE5C" w:rsidR="00407CD1" w:rsidRPr="00A71226" w:rsidRDefault="00407CD1"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Unknown</w:t>
            </w:r>
          </w:p>
        </w:tc>
      </w:tr>
      <w:tr w:rsidR="00A71226" w:rsidRPr="00A71226" w14:paraId="56CDCFB4" w14:textId="77777777" w:rsidTr="00CE02B6">
        <w:trPr>
          <w:trHeight w:val="288"/>
        </w:trPr>
        <w:tc>
          <w:tcPr>
            <w:tcW w:w="1240" w:type="dxa"/>
            <w:tcBorders>
              <w:top w:val="nil"/>
              <w:left w:val="nil"/>
              <w:bottom w:val="nil"/>
              <w:right w:val="nil"/>
            </w:tcBorders>
            <w:shd w:val="clear" w:color="auto" w:fill="auto"/>
            <w:noWrap/>
            <w:vAlign w:val="bottom"/>
          </w:tcPr>
          <w:p w14:paraId="2B7CBD4E" w14:textId="6EEB4B26" w:rsidR="00407CD1" w:rsidRPr="00A71226" w:rsidRDefault="00AF09BD"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518</w:t>
            </w:r>
          </w:p>
        </w:tc>
        <w:tc>
          <w:tcPr>
            <w:tcW w:w="7124" w:type="dxa"/>
            <w:tcBorders>
              <w:top w:val="nil"/>
              <w:left w:val="nil"/>
              <w:bottom w:val="nil"/>
              <w:right w:val="nil"/>
            </w:tcBorders>
            <w:shd w:val="clear" w:color="auto" w:fill="auto"/>
            <w:noWrap/>
            <w:vAlign w:val="bottom"/>
          </w:tcPr>
          <w:p w14:paraId="6B773233" w14:textId="734312EB" w:rsidR="00407CD1" w:rsidRPr="00A71226" w:rsidRDefault="00407CD1" w:rsidP="00605E12">
            <w:pPr>
              <w:ind w:right="-6"/>
              <w:jc w:val="both"/>
              <w:rPr>
                <w:rFonts w:eastAsia="Times New Roman" w:cs="Calibri"/>
                <w:color w:val="000000" w:themeColor="text1"/>
                <w:sz w:val="20"/>
                <w:szCs w:val="20"/>
                <w:lang w:eastAsia="fr-BE"/>
              </w:rPr>
            </w:pPr>
            <w:r w:rsidRPr="00A71226">
              <w:rPr>
                <w:rFonts w:eastAsia="Times New Roman" w:cs="Calibri"/>
                <w:color w:val="000000" w:themeColor="text1"/>
                <w:sz w:val="20"/>
                <w:szCs w:val="20"/>
                <w:lang w:eastAsia="fr-BE"/>
              </w:rPr>
              <w:t>TOTAL</w:t>
            </w:r>
          </w:p>
        </w:tc>
      </w:tr>
    </w:tbl>
    <w:p w14:paraId="6D29DE1A" w14:textId="1D44582B" w:rsidR="00B23ADB" w:rsidRPr="00ED37FF" w:rsidRDefault="00B23ADB" w:rsidP="00605E12">
      <w:pPr>
        <w:pStyle w:val="ListParagraph"/>
        <w:ind w:right="-6"/>
        <w:jc w:val="both"/>
        <w:rPr>
          <w:sz w:val="20"/>
          <w:szCs w:val="20"/>
        </w:rPr>
      </w:pPr>
      <w:r w:rsidRPr="00ED37FF">
        <w:rPr>
          <w:sz w:val="20"/>
          <w:szCs w:val="20"/>
        </w:rPr>
        <w:t xml:space="preserve">* </w:t>
      </w:r>
      <w:r w:rsidR="0013129A" w:rsidRPr="00ED37FF">
        <w:rPr>
          <w:sz w:val="20"/>
          <w:szCs w:val="20"/>
        </w:rPr>
        <w:t xml:space="preserve">Including </w:t>
      </w:r>
      <w:r w:rsidRPr="00ED37FF">
        <w:rPr>
          <w:sz w:val="20"/>
          <w:szCs w:val="20"/>
        </w:rPr>
        <w:t>one (or more) member(s) representing two countries</w:t>
      </w:r>
    </w:p>
    <w:p w14:paraId="79B9C0CE" w14:textId="66268ACE" w:rsidR="000015B0" w:rsidRDefault="000015B0" w:rsidP="00605E12">
      <w:pPr>
        <w:ind w:right="-6"/>
        <w:jc w:val="both"/>
        <w:rPr>
          <w:u w:val="single"/>
        </w:rPr>
      </w:pPr>
    </w:p>
    <w:p w14:paraId="197ACFE6" w14:textId="2B3C9709" w:rsidR="000015B0" w:rsidRDefault="000015B0" w:rsidP="00605E12">
      <w:pPr>
        <w:ind w:right="-6"/>
        <w:jc w:val="both"/>
        <w:rPr>
          <w:u w:val="single"/>
        </w:rPr>
      </w:pPr>
    </w:p>
    <w:p w14:paraId="4E7AF2AF" w14:textId="3815E8E0" w:rsidR="00A71226" w:rsidRDefault="00A71226" w:rsidP="00605E12">
      <w:pPr>
        <w:ind w:right="-6"/>
        <w:jc w:val="both"/>
        <w:rPr>
          <w:u w:val="single"/>
        </w:rPr>
      </w:pPr>
    </w:p>
    <w:p w14:paraId="3B93B7EF" w14:textId="2D042E82" w:rsidR="00A71226" w:rsidRDefault="00A71226" w:rsidP="00605E12">
      <w:pPr>
        <w:ind w:right="-6"/>
        <w:jc w:val="both"/>
        <w:rPr>
          <w:u w:val="single"/>
        </w:rPr>
      </w:pPr>
    </w:p>
    <w:p w14:paraId="1478ED2C" w14:textId="7E2F7072" w:rsidR="00A71226" w:rsidRDefault="00A71226" w:rsidP="00605E12">
      <w:pPr>
        <w:ind w:right="-6"/>
        <w:jc w:val="both"/>
        <w:rPr>
          <w:u w:val="single"/>
        </w:rPr>
      </w:pPr>
    </w:p>
    <w:p w14:paraId="7CF9BFD8" w14:textId="1441BA2E" w:rsidR="00A71226" w:rsidRDefault="00A71226" w:rsidP="00605E12">
      <w:pPr>
        <w:ind w:right="-6"/>
        <w:jc w:val="both"/>
        <w:rPr>
          <w:u w:val="single"/>
        </w:rPr>
      </w:pPr>
    </w:p>
    <w:p w14:paraId="3890422A" w14:textId="77777777" w:rsidR="00A71226" w:rsidRPr="00ED37FF" w:rsidRDefault="00A71226" w:rsidP="00605E12">
      <w:pPr>
        <w:ind w:right="-6"/>
        <w:jc w:val="both"/>
        <w:rPr>
          <w:u w:val="single"/>
        </w:rPr>
      </w:pPr>
    </w:p>
    <w:p w14:paraId="33796C23" w14:textId="28A34A86" w:rsidR="00B23ADB" w:rsidRPr="000015B0" w:rsidRDefault="00B23ADB" w:rsidP="00605E12">
      <w:pPr>
        <w:ind w:right="-6"/>
        <w:jc w:val="both"/>
        <w:rPr>
          <w:b/>
          <w:u w:val="single"/>
        </w:rPr>
      </w:pPr>
      <w:r w:rsidRPr="000015B0">
        <w:rPr>
          <w:b/>
          <w:u w:val="single"/>
        </w:rPr>
        <w:lastRenderedPageBreak/>
        <w:t>Steering Committee 2020</w:t>
      </w:r>
      <w:r w:rsidR="005A4A59" w:rsidRPr="000015B0">
        <w:rPr>
          <w:b/>
          <w:u w:val="single"/>
        </w:rPr>
        <w:t>–2024</w:t>
      </w:r>
    </w:p>
    <w:p w14:paraId="54365800" w14:textId="17377E72" w:rsidR="00B23ADB" w:rsidRPr="00ED37FF" w:rsidRDefault="000015B0" w:rsidP="00605E12">
      <w:pPr>
        <w:ind w:right="-6"/>
        <w:jc w:val="both"/>
      </w:pPr>
      <w:r>
        <w:t>None change since the last election in 2020.</w:t>
      </w:r>
    </w:p>
    <w:p w14:paraId="43DAD74F" w14:textId="77777777" w:rsidR="00B23ADB" w:rsidRPr="00ED37FF" w:rsidRDefault="00B23ADB" w:rsidP="00605E12">
      <w:pPr>
        <w:ind w:right="-6"/>
        <w:jc w:val="both"/>
      </w:pPr>
    </w:p>
    <w:p w14:paraId="3D82CD56" w14:textId="77777777" w:rsidR="00BF79AD" w:rsidRPr="00ED37FF" w:rsidRDefault="00B23ADB" w:rsidP="00605E12">
      <w:pPr>
        <w:keepNext/>
        <w:ind w:right="-6"/>
        <w:jc w:val="both"/>
      </w:pPr>
      <w:r w:rsidRPr="00ED37FF">
        <w:rPr>
          <w:i/>
        </w:rPr>
        <w:t>Chair</w:t>
      </w:r>
      <w:r w:rsidRPr="00ED37FF">
        <w:t xml:space="preserve">: </w:t>
      </w:r>
    </w:p>
    <w:p w14:paraId="1E2E17F4" w14:textId="31B7CC7F" w:rsidR="00745689" w:rsidRPr="00ED37FF" w:rsidRDefault="005A4A59" w:rsidP="00605E12">
      <w:pPr>
        <w:ind w:right="-6"/>
        <w:jc w:val="both"/>
      </w:pPr>
      <w:r w:rsidRPr="00ED37FF">
        <w:t xml:space="preserve">Dr Frederic </w:t>
      </w:r>
      <w:r w:rsidR="00745689" w:rsidRPr="00ED37FF">
        <w:t>DOBRUSZKES</w:t>
      </w:r>
      <w:r w:rsidR="00735459" w:rsidRPr="00ED37FF">
        <w:t xml:space="preserve"> #</w:t>
      </w:r>
    </w:p>
    <w:p w14:paraId="2BDDC57C" w14:textId="2E6DD13E" w:rsidR="005A4A59" w:rsidRPr="00ED37FF" w:rsidRDefault="005A4A59" w:rsidP="00605E12">
      <w:pPr>
        <w:ind w:right="-6"/>
        <w:jc w:val="both"/>
      </w:pPr>
      <w:r w:rsidRPr="00ED37FF">
        <w:t>Brussels Free University (ULB–</w:t>
      </w:r>
      <w:proofErr w:type="spellStart"/>
      <w:r w:rsidRPr="00ED37FF">
        <w:t>Université</w:t>
      </w:r>
      <w:proofErr w:type="spellEnd"/>
      <w:r w:rsidRPr="00ED37FF">
        <w:t xml:space="preserve"> libre de </w:t>
      </w:r>
      <w:proofErr w:type="spellStart"/>
      <w:r w:rsidRPr="00ED37FF">
        <w:t>Bruxelles</w:t>
      </w:r>
      <w:proofErr w:type="spellEnd"/>
      <w:r w:rsidRPr="00ED37FF">
        <w:t>), Brussels, Belgium</w:t>
      </w:r>
    </w:p>
    <w:p w14:paraId="488F10FE" w14:textId="3A5D7CD4" w:rsidR="005A4A59" w:rsidRPr="00ED37FF" w:rsidRDefault="005A4A59" w:rsidP="00605E12">
      <w:pPr>
        <w:ind w:right="-6"/>
        <w:jc w:val="both"/>
      </w:pPr>
      <w:r w:rsidRPr="00ED37FF">
        <w:t>Faculty of Sciences, DGES-IGEAT</w:t>
      </w:r>
    </w:p>
    <w:p w14:paraId="08DCE6DC" w14:textId="77777777" w:rsidR="005A4A59" w:rsidRPr="00ED37FF" w:rsidRDefault="005A4A59" w:rsidP="00605E12">
      <w:pPr>
        <w:ind w:right="-6"/>
        <w:jc w:val="both"/>
      </w:pPr>
      <w:r w:rsidRPr="00ED37FF">
        <w:t>Av. Franklin D. Roosevelt 50, box 130/03 - 1050 Brussels - Belgium</w:t>
      </w:r>
    </w:p>
    <w:p w14:paraId="75EDEAC1" w14:textId="15D814B8" w:rsidR="005A4A59" w:rsidRPr="00ED37FF" w:rsidRDefault="00634DEF" w:rsidP="00605E12">
      <w:pPr>
        <w:ind w:right="-6"/>
        <w:jc w:val="both"/>
        <w:rPr>
          <w:rStyle w:val="Hyperlink"/>
        </w:rPr>
      </w:pPr>
      <w:hyperlink r:id="rId8" w:history="1">
        <w:r w:rsidR="006E3AB8" w:rsidRPr="00ED37FF">
          <w:rPr>
            <w:rStyle w:val="Hyperlink"/>
          </w:rPr>
          <w:t>frederic.dobruszkes@ulb.be</w:t>
        </w:r>
      </w:hyperlink>
      <w:r w:rsidR="006E3AB8" w:rsidRPr="00ED37FF">
        <w:t xml:space="preserve"> – </w:t>
      </w:r>
      <w:r w:rsidR="009114A3" w:rsidRPr="00ED37FF">
        <w:t>Phone +32 2 650 68 24</w:t>
      </w:r>
    </w:p>
    <w:p w14:paraId="6964762E" w14:textId="77777777" w:rsidR="00B23ADB" w:rsidRPr="00ED37FF" w:rsidRDefault="00B23ADB" w:rsidP="00605E12">
      <w:pPr>
        <w:ind w:right="-6"/>
        <w:jc w:val="both"/>
      </w:pPr>
    </w:p>
    <w:p w14:paraId="4E16A910" w14:textId="77777777" w:rsidR="00BF79AD" w:rsidRPr="00ED37FF" w:rsidRDefault="00B23ADB" w:rsidP="00605E12">
      <w:pPr>
        <w:ind w:right="-6"/>
        <w:jc w:val="both"/>
      </w:pPr>
      <w:r w:rsidRPr="00ED37FF">
        <w:rPr>
          <w:i/>
        </w:rPr>
        <w:t>Vice Chair</w:t>
      </w:r>
      <w:r w:rsidR="00565A43" w:rsidRPr="00ED37FF">
        <w:t xml:space="preserve">: </w:t>
      </w:r>
    </w:p>
    <w:p w14:paraId="5CD3576F" w14:textId="0B3CACA4" w:rsidR="00BF79AD" w:rsidRPr="00ED37FF" w:rsidRDefault="0046438C" w:rsidP="00605E12">
      <w:pPr>
        <w:ind w:right="-6"/>
        <w:jc w:val="both"/>
      </w:pPr>
      <w:r>
        <w:t xml:space="preserve">Professor </w:t>
      </w:r>
      <w:proofErr w:type="spellStart"/>
      <w:r w:rsidR="00745689" w:rsidRPr="00ED37FF">
        <w:t>Pengjun</w:t>
      </w:r>
      <w:proofErr w:type="spellEnd"/>
      <w:r w:rsidR="00745689" w:rsidRPr="00ED37FF">
        <w:t xml:space="preserve"> ZHAO</w:t>
      </w:r>
      <w:r w:rsidR="00735459" w:rsidRPr="00ED37FF">
        <w:t xml:space="preserve"> #*</w:t>
      </w:r>
    </w:p>
    <w:p w14:paraId="2AD8709A" w14:textId="7E43D8FC" w:rsidR="00745689" w:rsidRPr="00ED37FF" w:rsidRDefault="00745689" w:rsidP="00605E12">
      <w:pPr>
        <w:ind w:right="-6"/>
        <w:jc w:val="both"/>
      </w:pPr>
      <w:r w:rsidRPr="00ED37FF">
        <w:t>Peking University, Beijing, China</w:t>
      </w:r>
    </w:p>
    <w:p w14:paraId="0BE83E13" w14:textId="7733837E" w:rsidR="00745689" w:rsidRPr="00ED37FF" w:rsidRDefault="00520EDB" w:rsidP="00605E12">
      <w:pPr>
        <w:ind w:right="-6"/>
        <w:jc w:val="both"/>
      </w:pPr>
      <w:r w:rsidRPr="00ED37FF">
        <w:t>Department of Urban and Regional Planning</w:t>
      </w:r>
    </w:p>
    <w:p w14:paraId="5214C8FA" w14:textId="5F648DA6" w:rsidR="00745689" w:rsidRPr="00ED37FF" w:rsidRDefault="00634DEF" w:rsidP="00605E12">
      <w:pPr>
        <w:ind w:right="-6"/>
        <w:jc w:val="both"/>
      </w:pPr>
      <w:hyperlink r:id="rId9" w:history="1">
        <w:r w:rsidR="00520EDB" w:rsidRPr="00ED37FF">
          <w:rPr>
            <w:rStyle w:val="Hyperlink"/>
          </w:rPr>
          <w:t>pengjun.zhao@pku.edu.cn</w:t>
        </w:r>
      </w:hyperlink>
    </w:p>
    <w:p w14:paraId="539E8246" w14:textId="77777777" w:rsidR="00745689" w:rsidRPr="00ED37FF" w:rsidRDefault="00745689" w:rsidP="00605E12">
      <w:pPr>
        <w:ind w:right="-6"/>
        <w:jc w:val="both"/>
      </w:pPr>
    </w:p>
    <w:p w14:paraId="0210F445" w14:textId="77777777" w:rsidR="005C3CC4" w:rsidRPr="00ED37FF" w:rsidRDefault="005C3CC4" w:rsidP="00605E12">
      <w:pPr>
        <w:ind w:right="-6"/>
        <w:jc w:val="both"/>
      </w:pPr>
      <w:r w:rsidRPr="00ED37FF">
        <w:rPr>
          <w:i/>
        </w:rPr>
        <w:t>Secretary</w:t>
      </w:r>
      <w:r w:rsidRPr="00ED37FF">
        <w:t xml:space="preserve">: </w:t>
      </w:r>
    </w:p>
    <w:p w14:paraId="32546AD6" w14:textId="2DB1479A" w:rsidR="00745689" w:rsidRPr="00ED37FF" w:rsidRDefault="005A4A59" w:rsidP="00605E12">
      <w:pPr>
        <w:ind w:right="-6"/>
        <w:jc w:val="both"/>
      </w:pPr>
      <w:r w:rsidRPr="00ED37FF">
        <w:t xml:space="preserve">Dr Chia-Lin </w:t>
      </w:r>
      <w:r w:rsidR="00745689" w:rsidRPr="00ED37FF">
        <w:t>CHEN</w:t>
      </w:r>
      <w:r w:rsidR="00735459" w:rsidRPr="00ED37FF">
        <w:t xml:space="preserve"> #</w:t>
      </w:r>
    </w:p>
    <w:p w14:paraId="4A7EA57B" w14:textId="63295955" w:rsidR="00745689" w:rsidRPr="00ED37FF" w:rsidRDefault="005A4A59" w:rsidP="00605E12">
      <w:pPr>
        <w:ind w:right="-6"/>
        <w:jc w:val="both"/>
      </w:pPr>
      <w:r w:rsidRPr="00ED37FF">
        <w:t>University of Liverpool</w:t>
      </w:r>
      <w:r w:rsidR="00745689" w:rsidRPr="00ED37FF">
        <w:t>, UK</w:t>
      </w:r>
    </w:p>
    <w:p w14:paraId="035A02A0" w14:textId="35994259" w:rsidR="005A4A59" w:rsidRPr="00ED37FF" w:rsidRDefault="00745689" w:rsidP="00605E12">
      <w:pPr>
        <w:ind w:right="-6"/>
        <w:jc w:val="both"/>
      </w:pPr>
      <w:r w:rsidRPr="00ED37FF">
        <w:t>Department of Geography and Planning</w:t>
      </w:r>
    </w:p>
    <w:p w14:paraId="2F2355FE" w14:textId="2F9B1384" w:rsidR="005A4A59" w:rsidRPr="00ED37FF" w:rsidRDefault="00634DEF" w:rsidP="00605E12">
      <w:pPr>
        <w:ind w:right="-6"/>
        <w:jc w:val="both"/>
      </w:pPr>
      <w:hyperlink r:id="rId10" w:history="1">
        <w:r w:rsidR="005A4A59" w:rsidRPr="00ED37FF">
          <w:rPr>
            <w:rStyle w:val="Hyperlink"/>
          </w:rPr>
          <w:t>chia-lin.chen@liverpool.ac.uk</w:t>
        </w:r>
      </w:hyperlink>
    </w:p>
    <w:p w14:paraId="71701FEE" w14:textId="77777777" w:rsidR="005A4A59" w:rsidRPr="00ED37FF" w:rsidRDefault="005A4A59" w:rsidP="00605E12">
      <w:pPr>
        <w:ind w:right="-6"/>
        <w:jc w:val="both"/>
      </w:pPr>
    </w:p>
    <w:p w14:paraId="32CE14EB" w14:textId="12532598" w:rsidR="00BF79AD" w:rsidRPr="00ED37FF" w:rsidRDefault="00B23ADB" w:rsidP="00605E12">
      <w:pPr>
        <w:ind w:right="-6"/>
        <w:jc w:val="both"/>
        <w:rPr>
          <w:i/>
        </w:rPr>
      </w:pPr>
      <w:r w:rsidRPr="00ED37FF">
        <w:rPr>
          <w:i/>
        </w:rPr>
        <w:t>Treasurer</w:t>
      </w:r>
      <w:r w:rsidR="00745689" w:rsidRPr="00ED37FF">
        <w:rPr>
          <w:i/>
        </w:rPr>
        <w:t xml:space="preserve"> ex officio</w:t>
      </w:r>
      <w:r w:rsidR="005550B9" w:rsidRPr="00ED37FF">
        <w:rPr>
          <w:i/>
        </w:rPr>
        <w:t xml:space="preserve"> (honorary member)</w:t>
      </w:r>
      <w:r w:rsidR="00745689" w:rsidRPr="00ED37FF">
        <w:rPr>
          <w:i/>
        </w:rPr>
        <w:t>:</w:t>
      </w:r>
    </w:p>
    <w:p w14:paraId="27053BD0" w14:textId="77777777" w:rsidR="00B23ADB" w:rsidRPr="00ED37FF" w:rsidRDefault="00B23ADB" w:rsidP="00605E12">
      <w:pPr>
        <w:ind w:right="-6"/>
        <w:jc w:val="both"/>
      </w:pPr>
      <w:r w:rsidRPr="00ED37FF">
        <w:t xml:space="preserve">Professor Andrew Goetz, University of Denver, Colorado, USA </w:t>
      </w:r>
    </w:p>
    <w:p w14:paraId="0ED45622" w14:textId="066F3AFF" w:rsidR="00BF79AD" w:rsidRPr="00ED37FF" w:rsidRDefault="00634DEF" w:rsidP="00605E12">
      <w:pPr>
        <w:ind w:right="-6"/>
        <w:jc w:val="both"/>
      </w:pPr>
      <w:hyperlink r:id="rId11" w:history="1">
        <w:r w:rsidR="00BF79AD" w:rsidRPr="00ED37FF">
          <w:rPr>
            <w:rStyle w:val="Hyperlink"/>
          </w:rPr>
          <w:t>agoetz@du.edu</w:t>
        </w:r>
      </w:hyperlink>
    </w:p>
    <w:p w14:paraId="02F91957" w14:textId="77777777" w:rsidR="00BF79AD" w:rsidRPr="00ED37FF" w:rsidRDefault="00BF79AD" w:rsidP="00605E12">
      <w:pPr>
        <w:ind w:right="-6"/>
        <w:jc w:val="both"/>
      </w:pPr>
    </w:p>
    <w:p w14:paraId="294DE0EB" w14:textId="47BED2BB" w:rsidR="00B23ADB" w:rsidRPr="00ED37FF" w:rsidRDefault="00B23ADB" w:rsidP="00605E12">
      <w:pPr>
        <w:ind w:right="-6"/>
        <w:jc w:val="both"/>
      </w:pPr>
      <w:r w:rsidRPr="00ED37FF">
        <w:rPr>
          <w:i/>
        </w:rPr>
        <w:t>Other members</w:t>
      </w:r>
      <w:r w:rsidR="00520EDB" w:rsidRPr="00ED37FF">
        <w:rPr>
          <w:i/>
        </w:rPr>
        <w:t xml:space="preserve"> </w:t>
      </w:r>
      <w:r w:rsidR="00272786" w:rsidRPr="00ED37FF">
        <w:rPr>
          <w:i/>
        </w:rPr>
        <w:t xml:space="preserve">in </w:t>
      </w:r>
      <w:r w:rsidR="00F32C9E" w:rsidRPr="00ED37FF">
        <w:rPr>
          <w:i/>
        </w:rPr>
        <w:t xml:space="preserve">the </w:t>
      </w:r>
      <w:r w:rsidR="00272786" w:rsidRPr="00ED37FF">
        <w:rPr>
          <w:i/>
        </w:rPr>
        <w:t>alphabetical order</w:t>
      </w:r>
      <w:r w:rsidRPr="00ED37FF">
        <w:t>:</w:t>
      </w:r>
    </w:p>
    <w:p w14:paraId="5CA0F4A4" w14:textId="77777777" w:rsidR="00BD042B" w:rsidRPr="00ED37FF" w:rsidRDefault="00BD042B" w:rsidP="00605E12">
      <w:pPr>
        <w:ind w:right="-6"/>
        <w:jc w:val="both"/>
      </w:pPr>
    </w:p>
    <w:p w14:paraId="096B4A2B" w14:textId="2950CE3A" w:rsidR="001E3757" w:rsidRPr="00ED37FF" w:rsidRDefault="001E3757" w:rsidP="00605E12">
      <w:pPr>
        <w:ind w:right="-6"/>
        <w:jc w:val="both"/>
      </w:pPr>
      <w:r w:rsidRPr="00ED37FF">
        <w:t>Professor Julie CIDELL, University of Illinois, USA</w:t>
      </w:r>
    </w:p>
    <w:p w14:paraId="10EB442B" w14:textId="0E416AE2" w:rsidR="001E3757" w:rsidRPr="00ED37FF" w:rsidRDefault="00634DEF" w:rsidP="00605E12">
      <w:pPr>
        <w:ind w:right="-6"/>
        <w:jc w:val="both"/>
      </w:pPr>
      <w:hyperlink r:id="rId12" w:history="1">
        <w:r w:rsidR="001E3757" w:rsidRPr="00ED37FF">
          <w:rPr>
            <w:rStyle w:val="Hyperlink"/>
          </w:rPr>
          <w:t>jcidell@illinois.edu</w:t>
        </w:r>
      </w:hyperlink>
    </w:p>
    <w:p w14:paraId="1953BC67" w14:textId="77777777" w:rsidR="001E3757" w:rsidRPr="00ED37FF" w:rsidRDefault="001E3757" w:rsidP="00605E12">
      <w:pPr>
        <w:ind w:right="-6"/>
        <w:jc w:val="both"/>
      </w:pPr>
    </w:p>
    <w:p w14:paraId="3C560CCE" w14:textId="1B1B4D0B" w:rsidR="001E3757" w:rsidRPr="00ED37FF" w:rsidRDefault="001E3757" w:rsidP="00605E12">
      <w:pPr>
        <w:ind w:right="-6"/>
        <w:jc w:val="both"/>
      </w:pPr>
      <w:r w:rsidRPr="00ED37FF">
        <w:t xml:space="preserve">Professor Claude COMTOIS, </w:t>
      </w:r>
      <w:proofErr w:type="spellStart"/>
      <w:r w:rsidRPr="00ED37FF">
        <w:t>Université</w:t>
      </w:r>
      <w:proofErr w:type="spellEnd"/>
      <w:r w:rsidRPr="00ED37FF">
        <w:t xml:space="preserve"> de Montreal, Canada</w:t>
      </w:r>
    </w:p>
    <w:p w14:paraId="4C360FE1" w14:textId="77777777" w:rsidR="001E3757" w:rsidRPr="00ED37FF" w:rsidRDefault="00634DEF" w:rsidP="00605E12">
      <w:pPr>
        <w:ind w:right="-6"/>
        <w:jc w:val="both"/>
      </w:pPr>
      <w:hyperlink r:id="rId13" w:history="1">
        <w:r w:rsidR="001E3757" w:rsidRPr="00ED37FF">
          <w:rPr>
            <w:rStyle w:val="Hyperlink"/>
          </w:rPr>
          <w:t>claude.comtois@umontreal.ca</w:t>
        </w:r>
      </w:hyperlink>
    </w:p>
    <w:p w14:paraId="14B39A9F" w14:textId="6CCA2B9C" w:rsidR="00272786" w:rsidRPr="00ED37FF" w:rsidRDefault="00272786" w:rsidP="00605E12">
      <w:pPr>
        <w:ind w:right="-6"/>
        <w:jc w:val="both"/>
      </w:pPr>
    </w:p>
    <w:p w14:paraId="1B09B533" w14:textId="205C94E6" w:rsidR="001E3757" w:rsidRPr="00ED37FF" w:rsidRDefault="001E3757" w:rsidP="00605E12">
      <w:pPr>
        <w:ind w:right="-6"/>
        <w:jc w:val="both"/>
      </w:pPr>
      <w:r w:rsidRPr="00ED37FF">
        <w:t xml:space="preserve">Dr Ana CONDECO-MELHORADO, Universidad </w:t>
      </w:r>
      <w:proofErr w:type="spellStart"/>
      <w:r w:rsidRPr="00ED37FF">
        <w:t>Complutense</w:t>
      </w:r>
      <w:proofErr w:type="spellEnd"/>
      <w:r w:rsidRPr="00ED37FF">
        <w:t xml:space="preserve"> de Madrid, Spain</w:t>
      </w:r>
    </w:p>
    <w:p w14:paraId="5E79236B" w14:textId="77777777" w:rsidR="001E3757" w:rsidRPr="00ED37FF" w:rsidRDefault="00634DEF" w:rsidP="00605E12">
      <w:pPr>
        <w:ind w:right="-6"/>
        <w:jc w:val="both"/>
      </w:pPr>
      <w:hyperlink r:id="rId14" w:history="1">
        <w:r w:rsidR="001E3757" w:rsidRPr="00ED37FF">
          <w:rPr>
            <w:rStyle w:val="Hyperlink"/>
          </w:rPr>
          <w:t>amcondeco@gmail.com</w:t>
        </w:r>
      </w:hyperlink>
    </w:p>
    <w:p w14:paraId="225A5380" w14:textId="663C8D26" w:rsidR="00272786" w:rsidRPr="00ED37FF" w:rsidRDefault="00272786" w:rsidP="00605E12">
      <w:pPr>
        <w:ind w:right="-6"/>
        <w:jc w:val="both"/>
      </w:pPr>
    </w:p>
    <w:p w14:paraId="3BFFE756" w14:textId="52977003" w:rsidR="001E3757" w:rsidRPr="00ED37FF" w:rsidRDefault="001E3757" w:rsidP="00605E12">
      <w:pPr>
        <w:ind w:right="-6"/>
        <w:jc w:val="both"/>
      </w:pPr>
      <w:r w:rsidRPr="00ED37FF">
        <w:t>Professor Aisling REYNOLDS-FEIGHAN, University College Dublin, Ireland</w:t>
      </w:r>
    </w:p>
    <w:p w14:paraId="69972392" w14:textId="27C6CF1D" w:rsidR="001E3757" w:rsidRPr="00ED37FF" w:rsidRDefault="00634DEF" w:rsidP="00605E12">
      <w:pPr>
        <w:ind w:right="-6"/>
        <w:jc w:val="both"/>
      </w:pPr>
      <w:hyperlink r:id="rId15" w:history="1">
        <w:r w:rsidR="001E3757" w:rsidRPr="00ED37FF">
          <w:rPr>
            <w:rStyle w:val="Hyperlink"/>
          </w:rPr>
          <w:t>aisling.reynolds@ucd.ie</w:t>
        </w:r>
      </w:hyperlink>
    </w:p>
    <w:p w14:paraId="1DCC7886" w14:textId="77777777" w:rsidR="001E3757" w:rsidRPr="00ED37FF" w:rsidRDefault="001E3757" w:rsidP="00605E12">
      <w:pPr>
        <w:ind w:right="-6"/>
        <w:jc w:val="both"/>
      </w:pPr>
    </w:p>
    <w:p w14:paraId="2BBA67B3" w14:textId="77777777" w:rsidR="00B23ADB" w:rsidRPr="00ED37FF" w:rsidRDefault="00B23ADB" w:rsidP="00605E12">
      <w:pPr>
        <w:ind w:right="-6"/>
        <w:jc w:val="both"/>
      </w:pPr>
      <w:r w:rsidRPr="00ED37FF">
        <w:t xml:space="preserve">Professor Tim </w:t>
      </w:r>
      <w:r w:rsidR="00272786" w:rsidRPr="00ED37FF">
        <w:t>RYLEY</w:t>
      </w:r>
      <w:r w:rsidRPr="00ED37FF">
        <w:t>, Griffith University, Queensland, Australia</w:t>
      </w:r>
    </w:p>
    <w:p w14:paraId="2928FDB8" w14:textId="7437022E" w:rsidR="00BF79AD" w:rsidRPr="00ED37FF" w:rsidRDefault="00634DEF" w:rsidP="00605E12">
      <w:pPr>
        <w:ind w:right="-6"/>
        <w:jc w:val="both"/>
        <w:rPr>
          <w:rStyle w:val="Hyperlink"/>
        </w:rPr>
      </w:pPr>
      <w:hyperlink r:id="rId16" w:history="1">
        <w:r w:rsidR="00BF79AD" w:rsidRPr="00ED37FF">
          <w:rPr>
            <w:rStyle w:val="Hyperlink"/>
          </w:rPr>
          <w:t>t.ryley@griffith.edu.au</w:t>
        </w:r>
      </w:hyperlink>
    </w:p>
    <w:p w14:paraId="74F58128" w14:textId="77777777" w:rsidR="00BF79AD" w:rsidRPr="00ED37FF" w:rsidRDefault="00BF79AD" w:rsidP="00605E12">
      <w:pPr>
        <w:ind w:right="-6"/>
        <w:jc w:val="both"/>
      </w:pPr>
    </w:p>
    <w:p w14:paraId="03A16B28" w14:textId="77777777" w:rsidR="001E3757" w:rsidRPr="00ED37FF" w:rsidRDefault="001E3757" w:rsidP="00605E12">
      <w:pPr>
        <w:ind w:right="-6"/>
        <w:jc w:val="both"/>
      </w:pPr>
      <w:r w:rsidRPr="00ED37FF">
        <w:t>Professor Koichi TANAKA, Ibaraki University, Japan</w:t>
      </w:r>
    </w:p>
    <w:p w14:paraId="62989341" w14:textId="77777777" w:rsidR="001E3757" w:rsidRPr="00ED37FF" w:rsidRDefault="00634DEF" w:rsidP="00605E12">
      <w:pPr>
        <w:ind w:right="-6"/>
        <w:jc w:val="both"/>
      </w:pPr>
      <w:hyperlink r:id="rId17" w:history="1">
        <w:r w:rsidR="001E3757" w:rsidRPr="00ED37FF">
          <w:rPr>
            <w:rStyle w:val="Hyperlink"/>
          </w:rPr>
          <w:t>gis@mx.ibaraki.ac.jp</w:t>
        </w:r>
      </w:hyperlink>
    </w:p>
    <w:p w14:paraId="33964F1E" w14:textId="110462AF" w:rsidR="001901E0" w:rsidRPr="00ED37FF" w:rsidRDefault="001901E0" w:rsidP="00605E12">
      <w:pPr>
        <w:ind w:right="-6"/>
        <w:jc w:val="both"/>
      </w:pPr>
    </w:p>
    <w:p w14:paraId="704A8134" w14:textId="2AF8A3AC" w:rsidR="001E3757" w:rsidRPr="00ED37FF" w:rsidRDefault="001E3757" w:rsidP="00605E12">
      <w:pPr>
        <w:ind w:right="-6"/>
        <w:jc w:val="both"/>
      </w:pPr>
      <w:r w:rsidRPr="00ED37FF">
        <w:t xml:space="preserve">Professor Thomas THEVENIN, </w:t>
      </w:r>
      <w:proofErr w:type="spellStart"/>
      <w:r w:rsidRPr="00ED37FF">
        <w:t>Université</w:t>
      </w:r>
      <w:proofErr w:type="spellEnd"/>
      <w:r w:rsidRPr="00ED37FF">
        <w:t xml:space="preserve"> de Bourgogne, France</w:t>
      </w:r>
    </w:p>
    <w:p w14:paraId="1FABD0F5" w14:textId="49640EA1" w:rsidR="001E3757" w:rsidRPr="00ED37FF" w:rsidRDefault="00634DEF" w:rsidP="00605E12">
      <w:pPr>
        <w:ind w:right="-6"/>
        <w:jc w:val="both"/>
      </w:pPr>
      <w:hyperlink r:id="rId18" w:history="1">
        <w:r w:rsidR="001E3757" w:rsidRPr="00ED37FF">
          <w:rPr>
            <w:rStyle w:val="Hyperlink"/>
          </w:rPr>
          <w:t>Thomas.Thevenin@u-bourgogne.fr</w:t>
        </w:r>
      </w:hyperlink>
    </w:p>
    <w:p w14:paraId="704BEB9B" w14:textId="77777777" w:rsidR="001E3757" w:rsidRPr="00ED37FF" w:rsidRDefault="001E3757" w:rsidP="00605E12">
      <w:pPr>
        <w:ind w:right="-6"/>
        <w:jc w:val="both"/>
      </w:pPr>
    </w:p>
    <w:p w14:paraId="2866079E" w14:textId="1AC90AD5" w:rsidR="001901E0" w:rsidRPr="00ED37FF" w:rsidRDefault="001901E0" w:rsidP="00605E12">
      <w:pPr>
        <w:ind w:right="-6"/>
        <w:jc w:val="both"/>
      </w:pPr>
      <w:r w:rsidRPr="00ED37FF">
        <w:lastRenderedPageBreak/>
        <w:t xml:space="preserve">Dr James </w:t>
      </w:r>
      <w:r w:rsidR="00272786" w:rsidRPr="00ED37FF">
        <w:t>WANG</w:t>
      </w:r>
      <w:r w:rsidRPr="00ED37FF">
        <w:t>, University of Hong Kong, Hong Kong SAR</w:t>
      </w:r>
    </w:p>
    <w:p w14:paraId="6D3F0A71" w14:textId="3C0C69DD" w:rsidR="001901E0" w:rsidRPr="00ED37FF" w:rsidRDefault="00634DEF" w:rsidP="00605E12">
      <w:pPr>
        <w:ind w:right="-6"/>
        <w:jc w:val="both"/>
      </w:pPr>
      <w:hyperlink r:id="rId19" w:history="1">
        <w:r w:rsidR="001901E0" w:rsidRPr="00ED37FF">
          <w:rPr>
            <w:rStyle w:val="Hyperlink"/>
          </w:rPr>
          <w:t>jwang@hku.hk</w:t>
        </w:r>
      </w:hyperlink>
    </w:p>
    <w:p w14:paraId="218E4C09" w14:textId="1DFCF680" w:rsidR="00B23ADB" w:rsidRPr="00ED37FF" w:rsidRDefault="00B23ADB" w:rsidP="00605E12">
      <w:pPr>
        <w:ind w:right="-6"/>
        <w:jc w:val="both"/>
      </w:pPr>
    </w:p>
    <w:p w14:paraId="0C895136" w14:textId="4D404FB1" w:rsidR="005550B9" w:rsidRPr="00ED37FF" w:rsidRDefault="005550B9" w:rsidP="00605E12">
      <w:pPr>
        <w:ind w:right="-6"/>
        <w:jc w:val="both"/>
        <w:rPr>
          <w:i/>
        </w:rPr>
      </w:pPr>
      <w:r w:rsidRPr="00ED37FF">
        <w:rPr>
          <w:i/>
        </w:rPr>
        <w:t>Honorary members:</w:t>
      </w:r>
    </w:p>
    <w:p w14:paraId="329C7D04" w14:textId="5519561B" w:rsidR="005550B9" w:rsidRPr="00ED37FF" w:rsidRDefault="00735459" w:rsidP="00605E12">
      <w:pPr>
        <w:ind w:right="-6"/>
        <w:jc w:val="both"/>
      </w:pPr>
      <w:r w:rsidRPr="00ED37FF">
        <w:t>We are also very keen to welcome two honorary members as a warm thank</w:t>
      </w:r>
      <w:r w:rsidR="00F32C9E" w:rsidRPr="00ED37FF">
        <w:t xml:space="preserve"> you</w:t>
      </w:r>
      <w:r w:rsidRPr="00ED37FF">
        <w:t xml:space="preserve"> for their </w:t>
      </w:r>
      <w:r w:rsidR="00F32C9E" w:rsidRPr="00ED37FF">
        <w:t xml:space="preserve">deep </w:t>
      </w:r>
      <w:r w:rsidRPr="00ED37FF">
        <w:t>involvement in the life of our Commission over the past decade.</w:t>
      </w:r>
    </w:p>
    <w:p w14:paraId="0AACCE14" w14:textId="77777777" w:rsidR="00735459" w:rsidRPr="00ED37FF" w:rsidRDefault="00735459" w:rsidP="00605E12">
      <w:pPr>
        <w:ind w:right="-6"/>
        <w:jc w:val="both"/>
      </w:pPr>
    </w:p>
    <w:p w14:paraId="6593452D" w14:textId="26E8D450" w:rsidR="005550B9" w:rsidRPr="00ED37FF" w:rsidRDefault="00272786" w:rsidP="00605E12">
      <w:pPr>
        <w:ind w:right="-6"/>
        <w:jc w:val="both"/>
      </w:pPr>
      <w:r w:rsidRPr="00ED37FF">
        <w:t>Professor Richard KNOWLES, University of Salford, UK</w:t>
      </w:r>
      <w:r w:rsidR="00EB5BA3" w:rsidRPr="00ED37FF">
        <w:t xml:space="preserve"> &amp; University of Huddersfield, UK</w:t>
      </w:r>
    </w:p>
    <w:p w14:paraId="5DE187EC" w14:textId="6ADB0C2C" w:rsidR="00272786" w:rsidRPr="00ED37FF" w:rsidRDefault="00634DEF" w:rsidP="00605E12">
      <w:pPr>
        <w:ind w:right="-6"/>
        <w:jc w:val="both"/>
      </w:pPr>
      <w:hyperlink r:id="rId20" w:history="1">
        <w:r w:rsidR="001E3757" w:rsidRPr="00ED37FF">
          <w:rPr>
            <w:rStyle w:val="Hyperlink"/>
          </w:rPr>
          <w:t>R.D.Knowles@salford.ac.uk</w:t>
        </w:r>
      </w:hyperlink>
    </w:p>
    <w:p w14:paraId="25CA5E1A" w14:textId="77777777" w:rsidR="001E3757" w:rsidRPr="00ED37FF" w:rsidRDefault="001E3757" w:rsidP="00605E12">
      <w:pPr>
        <w:ind w:right="-6"/>
        <w:jc w:val="both"/>
      </w:pPr>
    </w:p>
    <w:p w14:paraId="49F5DE82" w14:textId="0A5F02F4" w:rsidR="00272786" w:rsidRPr="00ED37FF" w:rsidRDefault="00272786" w:rsidP="00605E12">
      <w:pPr>
        <w:ind w:right="-6"/>
        <w:jc w:val="both"/>
      </w:pPr>
      <w:r w:rsidRPr="00ED37FF">
        <w:t xml:space="preserve">Professor Andrew GOETZ, University of Denver, Colorado, USA </w:t>
      </w:r>
    </w:p>
    <w:p w14:paraId="7865FE96" w14:textId="680C8D5E" w:rsidR="00272786" w:rsidRPr="00ED37FF" w:rsidRDefault="00634DEF" w:rsidP="00605E12">
      <w:pPr>
        <w:ind w:right="-6"/>
        <w:jc w:val="both"/>
      </w:pPr>
      <w:hyperlink r:id="rId21" w:history="1">
        <w:r w:rsidR="00272786" w:rsidRPr="00ED37FF">
          <w:rPr>
            <w:rStyle w:val="Hyperlink"/>
          </w:rPr>
          <w:t>agoetz@du.edu</w:t>
        </w:r>
      </w:hyperlink>
    </w:p>
    <w:p w14:paraId="06E2E849" w14:textId="77777777" w:rsidR="00272786" w:rsidRPr="00ED37FF" w:rsidRDefault="00272786" w:rsidP="00605E12">
      <w:pPr>
        <w:ind w:right="-6"/>
        <w:jc w:val="both"/>
      </w:pPr>
    </w:p>
    <w:p w14:paraId="6B07C777" w14:textId="77777777" w:rsidR="00EA2D5B" w:rsidRPr="00ED37FF" w:rsidRDefault="00EA2D5B" w:rsidP="00605E12">
      <w:pPr>
        <w:ind w:right="-6"/>
        <w:jc w:val="both"/>
        <w:rPr>
          <w:u w:val="single"/>
        </w:rPr>
      </w:pPr>
    </w:p>
    <w:p w14:paraId="247C0409" w14:textId="77777777" w:rsidR="00B23ADB" w:rsidRPr="00ED37FF" w:rsidRDefault="00B23ADB" w:rsidP="00605E12">
      <w:pPr>
        <w:pStyle w:val="ListParagraph"/>
        <w:numPr>
          <w:ilvl w:val="0"/>
          <w:numId w:val="13"/>
        </w:numPr>
        <w:ind w:right="-6"/>
        <w:jc w:val="both"/>
        <w:rPr>
          <w:b/>
          <w:u w:val="single"/>
        </w:rPr>
      </w:pPr>
      <w:r w:rsidRPr="00ED37FF">
        <w:rPr>
          <w:b/>
          <w:u w:val="single"/>
        </w:rPr>
        <w:t>MEETINGS</w:t>
      </w:r>
    </w:p>
    <w:p w14:paraId="235E7801" w14:textId="5AC32D6E" w:rsidR="00E872BA" w:rsidRPr="00ED37FF" w:rsidRDefault="00E872BA" w:rsidP="00605E12">
      <w:pPr>
        <w:ind w:right="-6"/>
        <w:jc w:val="both"/>
        <w:rPr>
          <w:b/>
        </w:rPr>
      </w:pPr>
    </w:p>
    <w:p w14:paraId="264C5A41" w14:textId="0F575BA1" w:rsidR="00611B43" w:rsidRPr="00ED37FF" w:rsidRDefault="00611B43" w:rsidP="006716CC">
      <w:pPr>
        <w:ind w:right="-6"/>
        <w:rPr>
          <w:b/>
        </w:rPr>
      </w:pPr>
      <w:proofErr w:type="spellStart"/>
      <w:r w:rsidRPr="00ED37FF">
        <w:rPr>
          <w:b/>
        </w:rPr>
        <w:t>i</w:t>
      </w:r>
      <w:proofErr w:type="spellEnd"/>
      <w:r w:rsidRPr="00ED37FF">
        <w:rPr>
          <w:b/>
        </w:rPr>
        <w:t xml:space="preserve">) </w:t>
      </w:r>
      <w:r w:rsidR="007C1A75" w:rsidRPr="00ED37FF">
        <w:rPr>
          <w:b/>
        </w:rPr>
        <w:t xml:space="preserve">Online workshop on “Visualising Transport Geography” &amp; </w:t>
      </w:r>
      <w:r w:rsidR="00FB4B60" w:rsidRPr="00ED37FF">
        <w:rPr>
          <w:b/>
        </w:rPr>
        <w:t>Commission b</w:t>
      </w:r>
      <w:r w:rsidR="007C1A75" w:rsidRPr="00ED37FF">
        <w:rPr>
          <w:b/>
        </w:rPr>
        <w:t>usiness meeting</w:t>
      </w:r>
      <w:r w:rsidR="003A07AE" w:rsidRPr="00ED37FF">
        <w:rPr>
          <w:b/>
        </w:rPr>
        <w:t xml:space="preserve"> (19</w:t>
      </w:r>
      <w:r w:rsidR="003A07AE" w:rsidRPr="00ED37FF">
        <w:rPr>
          <w:b/>
          <w:vertAlign w:val="superscript"/>
        </w:rPr>
        <w:t>th</w:t>
      </w:r>
      <w:r w:rsidR="003A07AE" w:rsidRPr="00ED37FF">
        <w:rPr>
          <w:b/>
        </w:rPr>
        <w:t xml:space="preserve"> March 2021)</w:t>
      </w:r>
    </w:p>
    <w:p w14:paraId="624FE240" w14:textId="5537ADE6" w:rsidR="00611B43" w:rsidRPr="00ED37FF" w:rsidRDefault="00611B43" w:rsidP="00605E12">
      <w:pPr>
        <w:ind w:right="-6"/>
        <w:jc w:val="both"/>
        <w:rPr>
          <w:u w:val="single"/>
        </w:rPr>
      </w:pPr>
    </w:p>
    <w:p w14:paraId="695E9D78" w14:textId="4C27191B" w:rsidR="007C1A75" w:rsidRPr="00ED37FF" w:rsidRDefault="00A93E57" w:rsidP="00A93E57">
      <w:pPr>
        <w:ind w:right="-6"/>
        <w:jc w:val="both"/>
      </w:pPr>
      <w:r w:rsidRPr="00ED37FF">
        <w:t xml:space="preserve">In order to keep the link with our members, the T&amp;G Commission organised a half-day workshop on </w:t>
      </w:r>
      <w:r w:rsidR="007C1A75" w:rsidRPr="00ED37FF">
        <w:t>“Visualising Transport Ge</w:t>
      </w:r>
      <w:r w:rsidRPr="00ED37FF">
        <w:t xml:space="preserve">ography”. </w:t>
      </w:r>
      <w:r w:rsidR="00FD7BD0" w:rsidRPr="00ED37FF">
        <w:t xml:space="preserve">The event </w:t>
      </w:r>
      <w:r w:rsidRPr="00ED37FF">
        <w:t>echoed</w:t>
      </w:r>
      <w:r w:rsidR="007C1A75" w:rsidRPr="00ED37FF">
        <w:t xml:space="preserve"> a new </w:t>
      </w:r>
      <w:r w:rsidRPr="00ED37FF">
        <w:t xml:space="preserve">series </w:t>
      </w:r>
      <w:r w:rsidR="007C1A75" w:rsidRPr="00ED37FF">
        <w:t xml:space="preserve">initiated by Frédéric Dobruszkes </w:t>
      </w:r>
      <w:r w:rsidR="00030064" w:rsidRPr="00ED37FF">
        <w:t xml:space="preserve">(Commission’s </w:t>
      </w:r>
      <w:r w:rsidR="007C1A75" w:rsidRPr="00ED37FF">
        <w:t xml:space="preserve">chair) and Benjamin </w:t>
      </w:r>
      <w:proofErr w:type="spellStart"/>
      <w:r w:rsidR="007C1A75" w:rsidRPr="00ED37FF">
        <w:t>Steck</w:t>
      </w:r>
      <w:proofErr w:type="spellEnd"/>
      <w:r w:rsidR="007C1A75" w:rsidRPr="00ED37FF">
        <w:t xml:space="preserve"> (U. of Le Havre, France) within the Journal of Transport Geography. The series is made up of short contributions around one single visualisation</w:t>
      </w:r>
      <w:r w:rsidR="0014747D" w:rsidRPr="00ED37FF">
        <w:t xml:space="preserve"> (usually a map, but not always)</w:t>
      </w:r>
      <w:r w:rsidR="007C1A75" w:rsidRPr="00ED37FF">
        <w:t xml:space="preserve">. </w:t>
      </w:r>
      <w:r w:rsidR="00FD7BD0" w:rsidRPr="00ED37FF">
        <w:t>After an introduction on the topic, t</w:t>
      </w:r>
      <w:r w:rsidR="007C1A75" w:rsidRPr="00ED37FF">
        <w:t xml:space="preserve">he six first authors </w:t>
      </w:r>
      <w:r w:rsidR="00AF4791" w:rsidRPr="00ED37FF">
        <w:t xml:space="preserve">who </w:t>
      </w:r>
      <w:r w:rsidR="007C1A75" w:rsidRPr="00ED37FF">
        <w:t xml:space="preserve">have submitted </w:t>
      </w:r>
      <w:r w:rsidR="00AF4791" w:rsidRPr="00ED37FF">
        <w:t xml:space="preserve">a contribution </w:t>
      </w:r>
      <w:r w:rsidR="007C1A75" w:rsidRPr="00ED37FF">
        <w:t xml:space="preserve">to this series </w:t>
      </w:r>
      <w:r w:rsidR="00FD7BD0" w:rsidRPr="00ED37FF">
        <w:t xml:space="preserve">have </w:t>
      </w:r>
      <w:r w:rsidR="007C1A75" w:rsidRPr="00ED37FF">
        <w:t>present</w:t>
      </w:r>
      <w:r w:rsidR="00FD7BD0" w:rsidRPr="00ED37FF">
        <w:t>ed</w:t>
      </w:r>
      <w:r w:rsidR="00AF4791" w:rsidRPr="00ED37FF">
        <w:t xml:space="preserve"> their work</w:t>
      </w:r>
      <w:r w:rsidR="007C1A75" w:rsidRPr="00ED37FF">
        <w:t>.</w:t>
      </w:r>
      <w:r w:rsidR="00FD7BD0" w:rsidRPr="00ED37FF">
        <w:t xml:space="preserve"> </w:t>
      </w:r>
      <w:r w:rsidR="00FD7BD0" w:rsidRPr="00A71226">
        <w:t>Around 70</w:t>
      </w:r>
      <w:r w:rsidR="00FD7BD0" w:rsidRPr="00ED37FF">
        <w:t xml:space="preserve"> persons attended this event.</w:t>
      </w:r>
    </w:p>
    <w:p w14:paraId="6F52B432" w14:textId="77777777" w:rsidR="00FD7BD0" w:rsidRPr="00ED37FF" w:rsidRDefault="00FD7BD0" w:rsidP="00A93E57">
      <w:pPr>
        <w:ind w:right="-6"/>
        <w:jc w:val="both"/>
      </w:pPr>
    </w:p>
    <w:p w14:paraId="40F59ED0" w14:textId="58A230E0" w:rsidR="007C1A75" w:rsidRPr="00ED37FF" w:rsidRDefault="007C1A75" w:rsidP="00605E12">
      <w:pPr>
        <w:ind w:right="-6"/>
        <w:jc w:val="both"/>
      </w:pPr>
      <w:r w:rsidRPr="00ED37FF">
        <w:t>Then a</w:t>
      </w:r>
      <w:r w:rsidR="008D2514" w:rsidRPr="00ED37FF">
        <w:t xml:space="preserve"> (still online)</w:t>
      </w:r>
      <w:r w:rsidRPr="00ED37FF">
        <w:t xml:space="preserve"> commission’s business meeting </w:t>
      </w:r>
      <w:r w:rsidR="00FD7BD0" w:rsidRPr="00ED37FF">
        <w:t xml:space="preserve">took </w:t>
      </w:r>
      <w:r w:rsidRPr="00ED37FF">
        <w:t xml:space="preserve">place to avoid a longer gap </w:t>
      </w:r>
      <w:r w:rsidR="00F276C8" w:rsidRPr="00ED37FF">
        <w:t xml:space="preserve">since </w:t>
      </w:r>
      <w:r w:rsidRPr="00ED37FF">
        <w:t xml:space="preserve">the </w:t>
      </w:r>
      <w:r w:rsidR="00FD7BD0" w:rsidRPr="00ED37FF">
        <w:t xml:space="preserve">previous </w:t>
      </w:r>
      <w:r w:rsidRPr="00ED37FF">
        <w:t>meeting.</w:t>
      </w:r>
    </w:p>
    <w:p w14:paraId="50663AF7" w14:textId="77777777" w:rsidR="00611B43" w:rsidRPr="00ED37FF" w:rsidRDefault="00611B43" w:rsidP="00605E12">
      <w:pPr>
        <w:ind w:right="-6"/>
        <w:jc w:val="both"/>
        <w:rPr>
          <w:u w:val="single"/>
        </w:rPr>
      </w:pPr>
    </w:p>
    <w:p w14:paraId="7A2E8B63" w14:textId="6A171EA4" w:rsidR="00E872BA" w:rsidRPr="00ED37FF" w:rsidRDefault="00611B43" w:rsidP="006716CC">
      <w:pPr>
        <w:ind w:right="-6"/>
        <w:rPr>
          <w:b/>
        </w:rPr>
      </w:pPr>
      <w:r w:rsidRPr="00ED37FF">
        <w:rPr>
          <w:b/>
        </w:rPr>
        <w:t>i</w:t>
      </w:r>
      <w:r w:rsidR="00E872BA" w:rsidRPr="00ED37FF">
        <w:rPr>
          <w:b/>
        </w:rPr>
        <w:t xml:space="preserve">i)   </w:t>
      </w:r>
      <w:r w:rsidR="00EA2D5B" w:rsidRPr="00ED37FF">
        <w:rPr>
          <w:b/>
        </w:rPr>
        <w:t xml:space="preserve">International Geographical Congress </w:t>
      </w:r>
      <w:r w:rsidR="00FB4B60" w:rsidRPr="00ED37FF">
        <w:rPr>
          <w:b/>
        </w:rPr>
        <w:t>+ Commission business meeting</w:t>
      </w:r>
      <w:r w:rsidR="00ED37FF">
        <w:rPr>
          <w:b/>
        </w:rPr>
        <w:t xml:space="preserve"> </w:t>
      </w:r>
      <w:r w:rsidR="00ED37FF" w:rsidRPr="00ED37FF">
        <w:rPr>
          <w:b/>
        </w:rPr>
        <w:t>(16-20 August 2021)</w:t>
      </w:r>
    </w:p>
    <w:p w14:paraId="22669A37" w14:textId="77777777" w:rsidR="00FB4B60" w:rsidRPr="00ED37FF" w:rsidRDefault="00FB4B60" w:rsidP="00605E12">
      <w:pPr>
        <w:ind w:right="-6"/>
        <w:jc w:val="both"/>
      </w:pPr>
    </w:p>
    <w:p w14:paraId="53C11165" w14:textId="0CE304CE" w:rsidR="00FB4B60" w:rsidRPr="00ED37FF" w:rsidRDefault="002B1D6D" w:rsidP="00605E12">
      <w:pPr>
        <w:ind w:right="-6"/>
        <w:jc w:val="both"/>
      </w:pPr>
      <w:r w:rsidRPr="00ED37FF">
        <w:t xml:space="preserve">In view of the 2020 IGC, active members of the IGU T&amp;GC Steering Committee and </w:t>
      </w:r>
      <w:r w:rsidR="00FB4B60" w:rsidRPr="00ED37FF">
        <w:t xml:space="preserve">other </w:t>
      </w:r>
      <w:r w:rsidRPr="00ED37FF">
        <w:t xml:space="preserve">colleagues had convened </w:t>
      </w:r>
      <w:r w:rsidR="00FB4B60" w:rsidRPr="00ED37FF">
        <w:t xml:space="preserve">10 </w:t>
      </w:r>
      <w:r w:rsidRPr="00ED37FF">
        <w:t>themed session</w:t>
      </w:r>
      <w:r w:rsidR="0014747D" w:rsidRPr="00ED37FF">
        <w:t>s</w:t>
      </w:r>
      <w:r w:rsidR="00FB4B60" w:rsidRPr="00ED37FF">
        <w:t xml:space="preserve"> that gathered 97 papers. With the postponement to 2021 and the virtual scheme, the 10 sessions became seven and the number of papers dropped to 37, including some no-shows. We concluded that if online conference offer opportunities to contribute at a lower cost (especially for colleagues from developing countries), on the other hand many scholars are becoming tired of online conferences and the related lack of social interactions.</w:t>
      </w:r>
    </w:p>
    <w:p w14:paraId="7B926AA7" w14:textId="77777777" w:rsidR="00ED37FF" w:rsidRPr="00ED37FF" w:rsidRDefault="00ED37FF" w:rsidP="00605E12">
      <w:pPr>
        <w:ind w:right="-6"/>
        <w:jc w:val="both"/>
      </w:pPr>
    </w:p>
    <w:p w14:paraId="46E0EE33" w14:textId="77777777" w:rsidR="002B1D6D" w:rsidRPr="00ED37FF" w:rsidRDefault="002B1D6D" w:rsidP="00605E12">
      <w:pPr>
        <w:ind w:right="-6"/>
        <w:jc w:val="both"/>
      </w:pPr>
    </w:p>
    <w:tbl>
      <w:tblPr>
        <w:tblW w:w="9180" w:type="dxa"/>
        <w:tblBorders>
          <w:top w:val="single" w:sz="4" w:space="0" w:color="auto"/>
          <w:bottom w:val="single" w:sz="4" w:space="0" w:color="auto"/>
          <w:insideH w:val="single" w:sz="4" w:space="0" w:color="auto"/>
        </w:tblBorders>
        <w:tblLook w:val="01E0" w:firstRow="1" w:lastRow="1" w:firstColumn="1" w:lastColumn="1" w:noHBand="0" w:noVBand="0"/>
      </w:tblPr>
      <w:tblGrid>
        <w:gridCol w:w="3227"/>
        <w:gridCol w:w="2977"/>
        <w:gridCol w:w="2976"/>
      </w:tblGrid>
      <w:tr w:rsidR="00CE1521" w:rsidRPr="00ED37FF" w14:paraId="009AAC5A" w14:textId="58B60063" w:rsidTr="0046438C">
        <w:trPr>
          <w:cantSplit/>
        </w:trPr>
        <w:tc>
          <w:tcPr>
            <w:tcW w:w="3227" w:type="dxa"/>
          </w:tcPr>
          <w:p w14:paraId="4EE421D0" w14:textId="27D716D0" w:rsidR="00CE1521" w:rsidRPr="0046438C" w:rsidRDefault="00CE1521" w:rsidP="0046438C">
            <w:pPr>
              <w:keepLines/>
              <w:suppressAutoHyphens/>
              <w:spacing w:beforeLines="20" w:before="48" w:afterLines="20" w:after="48"/>
              <w:ind w:right="-6"/>
              <w:rPr>
                <w:b/>
                <w:bCs/>
                <w:sz w:val="22"/>
                <w:szCs w:val="22"/>
                <w:lang w:bidi="th-TH"/>
              </w:rPr>
            </w:pPr>
            <w:r w:rsidRPr="0046438C">
              <w:rPr>
                <w:b/>
                <w:bCs/>
                <w:sz w:val="22"/>
                <w:szCs w:val="22"/>
                <w:lang w:bidi="th-TH"/>
              </w:rPr>
              <w:t xml:space="preserve">Session Title </w:t>
            </w:r>
            <w:r w:rsidR="00ED37FF" w:rsidRPr="0046438C">
              <w:rPr>
                <w:b/>
                <w:bCs/>
                <w:sz w:val="22"/>
                <w:szCs w:val="22"/>
                <w:lang w:bidi="th-TH"/>
              </w:rPr>
              <w:t>(</w:t>
            </w:r>
            <w:r w:rsidRPr="0046438C">
              <w:rPr>
                <w:b/>
                <w:bCs/>
                <w:sz w:val="22"/>
                <w:szCs w:val="22"/>
                <w:lang w:bidi="th-TH"/>
              </w:rPr>
              <w:t>no. of accepted abstracts</w:t>
            </w:r>
            <w:r w:rsidR="00ED37FF" w:rsidRPr="0046438C">
              <w:rPr>
                <w:b/>
                <w:bCs/>
                <w:sz w:val="22"/>
                <w:szCs w:val="22"/>
                <w:lang w:bidi="th-TH"/>
              </w:rPr>
              <w:t>)</w:t>
            </w:r>
          </w:p>
        </w:tc>
        <w:tc>
          <w:tcPr>
            <w:tcW w:w="2977" w:type="dxa"/>
          </w:tcPr>
          <w:p w14:paraId="20F20AF2" w14:textId="77777777" w:rsidR="00CE1521" w:rsidRPr="0046438C" w:rsidRDefault="00CE1521" w:rsidP="0046438C">
            <w:pPr>
              <w:keepLines/>
              <w:suppressAutoHyphens/>
              <w:spacing w:beforeLines="20" w:before="48" w:afterLines="20" w:after="48"/>
              <w:ind w:right="-6"/>
              <w:rPr>
                <w:b/>
                <w:bCs/>
                <w:sz w:val="22"/>
                <w:szCs w:val="22"/>
                <w:lang w:bidi="th-TH"/>
              </w:rPr>
            </w:pPr>
            <w:r w:rsidRPr="0046438C">
              <w:rPr>
                <w:b/>
                <w:bCs/>
                <w:sz w:val="22"/>
                <w:szCs w:val="22"/>
                <w:lang w:bidi="th-TH"/>
              </w:rPr>
              <w:t>Convenor(s)</w:t>
            </w:r>
          </w:p>
        </w:tc>
        <w:tc>
          <w:tcPr>
            <w:tcW w:w="2976" w:type="dxa"/>
          </w:tcPr>
          <w:p w14:paraId="5939AB9B" w14:textId="365C89DE" w:rsidR="00CE1521" w:rsidRPr="0046438C" w:rsidRDefault="00CE1521" w:rsidP="0046438C">
            <w:pPr>
              <w:keepLines/>
              <w:suppressAutoHyphens/>
              <w:spacing w:beforeLines="20" w:before="48" w:afterLines="20" w:after="48"/>
              <w:ind w:right="-6"/>
              <w:rPr>
                <w:b/>
                <w:bCs/>
                <w:sz w:val="22"/>
                <w:szCs w:val="22"/>
                <w:lang w:bidi="th-TH"/>
              </w:rPr>
            </w:pPr>
            <w:r w:rsidRPr="0046438C">
              <w:rPr>
                <w:b/>
                <w:bCs/>
                <w:sz w:val="22"/>
                <w:szCs w:val="22"/>
                <w:lang w:bidi="th-TH"/>
              </w:rPr>
              <w:t>Chair(s)</w:t>
            </w:r>
          </w:p>
        </w:tc>
      </w:tr>
      <w:tr w:rsidR="00CE1521" w:rsidRPr="00ED37FF" w14:paraId="103ECF30" w14:textId="14794AC1" w:rsidTr="0046438C">
        <w:trPr>
          <w:cantSplit/>
        </w:trPr>
        <w:tc>
          <w:tcPr>
            <w:tcW w:w="3227" w:type="dxa"/>
          </w:tcPr>
          <w:p w14:paraId="48D2A248" w14:textId="2BFD87A6" w:rsidR="00CE1521" w:rsidRPr="0046438C" w:rsidRDefault="00CE1521" w:rsidP="0046438C">
            <w:pPr>
              <w:keepLines/>
              <w:suppressAutoHyphens/>
              <w:spacing w:beforeLines="20" w:before="48" w:afterLines="20" w:after="48"/>
              <w:ind w:right="-6"/>
              <w:rPr>
                <w:bCs/>
                <w:sz w:val="22"/>
                <w:szCs w:val="22"/>
                <w:lang w:bidi="th-TH"/>
              </w:rPr>
            </w:pPr>
            <w:r w:rsidRPr="0046438C">
              <w:rPr>
                <w:bCs/>
                <w:sz w:val="22"/>
                <w:szCs w:val="22"/>
                <w:lang w:bidi="th-TH"/>
              </w:rPr>
              <w:t>1. Transport Geography and Climate Change (4)</w:t>
            </w:r>
          </w:p>
        </w:tc>
        <w:tc>
          <w:tcPr>
            <w:tcW w:w="2977" w:type="dxa"/>
          </w:tcPr>
          <w:p w14:paraId="1F6F69E9" w14:textId="2D960D3C" w:rsidR="00CE1521" w:rsidRPr="0046438C" w:rsidRDefault="00CE1521" w:rsidP="0046438C">
            <w:pPr>
              <w:keepLines/>
              <w:suppressAutoHyphens/>
              <w:spacing w:beforeLines="20" w:before="48" w:afterLines="20" w:after="48"/>
              <w:ind w:right="-6"/>
              <w:rPr>
                <w:sz w:val="22"/>
                <w:szCs w:val="22"/>
                <w:lang w:bidi="th-TH"/>
              </w:rPr>
            </w:pPr>
            <w:r w:rsidRPr="0046438C">
              <w:rPr>
                <w:sz w:val="22"/>
                <w:szCs w:val="22"/>
                <w:lang w:bidi="th-TH"/>
              </w:rPr>
              <w:t>Tim Ryley (Australia)</w:t>
            </w:r>
            <w:r w:rsidRPr="0046438C">
              <w:rPr>
                <w:sz w:val="22"/>
                <w:szCs w:val="22"/>
                <w:lang w:bidi="th-TH"/>
              </w:rPr>
              <w:br/>
              <w:t xml:space="preserve">Tim </w:t>
            </w:r>
            <w:proofErr w:type="spellStart"/>
            <w:r w:rsidRPr="0046438C">
              <w:rPr>
                <w:sz w:val="22"/>
                <w:szCs w:val="22"/>
                <w:lang w:bidi="th-TH"/>
              </w:rPr>
              <w:t>Schwanen</w:t>
            </w:r>
            <w:proofErr w:type="spellEnd"/>
            <w:r w:rsidRPr="0046438C">
              <w:rPr>
                <w:sz w:val="22"/>
                <w:szCs w:val="22"/>
                <w:lang w:bidi="th-TH"/>
              </w:rPr>
              <w:t xml:space="preserve"> (UK)</w:t>
            </w:r>
          </w:p>
        </w:tc>
        <w:tc>
          <w:tcPr>
            <w:tcW w:w="2976" w:type="dxa"/>
          </w:tcPr>
          <w:p w14:paraId="0C3581BE" w14:textId="214C846F" w:rsidR="00CE1521" w:rsidRPr="0046438C" w:rsidRDefault="00CE1521" w:rsidP="0046438C">
            <w:pPr>
              <w:keepLines/>
              <w:suppressAutoHyphens/>
              <w:spacing w:beforeLines="20" w:before="48" w:afterLines="20" w:after="48"/>
              <w:ind w:right="-6"/>
              <w:rPr>
                <w:sz w:val="22"/>
                <w:szCs w:val="22"/>
                <w:lang w:bidi="th-TH"/>
              </w:rPr>
            </w:pPr>
            <w:r w:rsidRPr="0046438C">
              <w:rPr>
                <w:sz w:val="22"/>
                <w:szCs w:val="22"/>
                <w:lang w:bidi="th-TH"/>
              </w:rPr>
              <w:t>Tim Ryley</w:t>
            </w:r>
            <w:r w:rsidR="00BA220A" w:rsidRPr="0046438C">
              <w:rPr>
                <w:sz w:val="22"/>
                <w:szCs w:val="22"/>
                <w:lang w:bidi="th-TH"/>
              </w:rPr>
              <w:t xml:space="preserve"> (Australia)</w:t>
            </w:r>
          </w:p>
        </w:tc>
      </w:tr>
      <w:tr w:rsidR="00CE1521" w:rsidRPr="00ED37FF" w14:paraId="18E1ED00" w14:textId="7BBF0F44" w:rsidTr="0046438C">
        <w:trPr>
          <w:cantSplit/>
        </w:trPr>
        <w:tc>
          <w:tcPr>
            <w:tcW w:w="3227" w:type="dxa"/>
          </w:tcPr>
          <w:p w14:paraId="549F249D" w14:textId="7C4605D9" w:rsidR="00CE1521" w:rsidRPr="0046438C" w:rsidRDefault="00CE1521" w:rsidP="0046438C">
            <w:pPr>
              <w:keepLines/>
              <w:suppressAutoHyphens/>
              <w:spacing w:beforeLines="20" w:before="48" w:afterLines="20" w:after="48"/>
              <w:ind w:right="-6"/>
              <w:rPr>
                <w:bCs/>
                <w:sz w:val="22"/>
                <w:szCs w:val="22"/>
                <w:lang w:bidi="th-TH"/>
              </w:rPr>
            </w:pPr>
            <w:r w:rsidRPr="0046438C">
              <w:rPr>
                <w:sz w:val="22"/>
                <w:szCs w:val="22"/>
                <w:lang w:bidi="th-TH"/>
              </w:rPr>
              <w:lastRenderedPageBreak/>
              <w:t xml:space="preserve">2. Urban Transport Geography </w:t>
            </w:r>
            <w:r w:rsidRPr="0046438C">
              <w:rPr>
                <w:bCs/>
                <w:sz w:val="22"/>
                <w:szCs w:val="22"/>
                <w:lang w:bidi="th-TH"/>
              </w:rPr>
              <w:t>(3)</w:t>
            </w:r>
          </w:p>
        </w:tc>
        <w:tc>
          <w:tcPr>
            <w:tcW w:w="2977" w:type="dxa"/>
          </w:tcPr>
          <w:p w14:paraId="784C77C1" w14:textId="2EBFC7B0" w:rsidR="00CE1521" w:rsidRPr="0046438C" w:rsidRDefault="00CE1521" w:rsidP="0046438C">
            <w:pPr>
              <w:keepLines/>
              <w:suppressAutoHyphens/>
              <w:spacing w:beforeLines="20" w:before="48" w:afterLines="20" w:after="48"/>
              <w:ind w:right="-6"/>
              <w:rPr>
                <w:sz w:val="22"/>
                <w:szCs w:val="22"/>
                <w:lang w:bidi="th-TH"/>
              </w:rPr>
            </w:pPr>
            <w:r w:rsidRPr="0046438C">
              <w:rPr>
                <w:sz w:val="22"/>
                <w:szCs w:val="22"/>
                <w:lang w:bidi="th-TH"/>
              </w:rPr>
              <w:t>Andrew Goetz (USA)</w:t>
            </w:r>
          </w:p>
          <w:p w14:paraId="289B3208" w14:textId="06992D52" w:rsidR="00CE1521" w:rsidRPr="0046438C" w:rsidRDefault="00CE1521" w:rsidP="0046438C">
            <w:pPr>
              <w:keepLines/>
              <w:suppressAutoHyphens/>
              <w:spacing w:beforeLines="20" w:before="48" w:afterLines="20" w:after="48"/>
              <w:ind w:right="-6"/>
              <w:rPr>
                <w:sz w:val="22"/>
                <w:szCs w:val="22"/>
                <w:lang w:bidi="th-TH"/>
              </w:rPr>
            </w:pPr>
            <w:r w:rsidRPr="0046438C">
              <w:rPr>
                <w:sz w:val="22"/>
                <w:szCs w:val="22"/>
                <w:lang w:bidi="th-TH"/>
              </w:rPr>
              <w:t>Markus Hesse (Luxembourg)</w:t>
            </w:r>
          </w:p>
          <w:p w14:paraId="3FDCE8F6" w14:textId="42C54363" w:rsidR="00CE1521" w:rsidRPr="0046438C" w:rsidRDefault="00CE1521" w:rsidP="0046438C">
            <w:pPr>
              <w:keepLines/>
              <w:suppressAutoHyphens/>
              <w:spacing w:beforeLines="20" w:before="48" w:afterLines="20" w:after="48"/>
              <w:ind w:right="-6"/>
              <w:rPr>
                <w:sz w:val="22"/>
                <w:szCs w:val="22"/>
                <w:lang w:bidi="th-TH"/>
              </w:rPr>
            </w:pPr>
            <w:r w:rsidRPr="0046438C">
              <w:rPr>
                <w:sz w:val="22"/>
                <w:szCs w:val="22"/>
                <w:lang w:bidi="th-TH"/>
              </w:rPr>
              <w:t>Becky Loo (Hong Kong)</w:t>
            </w:r>
          </w:p>
        </w:tc>
        <w:tc>
          <w:tcPr>
            <w:tcW w:w="2976" w:type="dxa"/>
          </w:tcPr>
          <w:p w14:paraId="6BB99B36" w14:textId="10AA29B0" w:rsidR="00CE1521" w:rsidRPr="0046438C" w:rsidRDefault="00CE1521" w:rsidP="0046438C">
            <w:pPr>
              <w:keepLines/>
              <w:suppressAutoHyphens/>
              <w:spacing w:beforeLines="20" w:before="48" w:afterLines="20" w:after="48"/>
              <w:ind w:right="-6"/>
              <w:rPr>
                <w:sz w:val="22"/>
                <w:szCs w:val="22"/>
                <w:lang w:bidi="th-TH"/>
              </w:rPr>
            </w:pPr>
            <w:r w:rsidRPr="0046438C">
              <w:rPr>
                <w:sz w:val="22"/>
                <w:szCs w:val="22"/>
                <w:lang w:bidi="th-TH"/>
              </w:rPr>
              <w:t>Richard Knowles</w:t>
            </w:r>
            <w:r w:rsidR="00BA220A" w:rsidRPr="0046438C">
              <w:rPr>
                <w:sz w:val="22"/>
                <w:szCs w:val="22"/>
                <w:lang w:bidi="th-TH"/>
              </w:rPr>
              <w:t xml:space="preserve"> (UK)</w:t>
            </w:r>
          </w:p>
        </w:tc>
      </w:tr>
      <w:tr w:rsidR="00CE1521" w:rsidRPr="00ED37FF" w14:paraId="46666A1C" w14:textId="60C7A15F" w:rsidTr="0046438C">
        <w:trPr>
          <w:cantSplit/>
        </w:trPr>
        <w:tc>
          <w:tcPr>
            <w:tcW w:w="3227" w:type="dxa"/>
          </w:tcPr>
          <w:p w14:paraId="0FF782AE" w14:textId="28FA8AA0" w:rsidR="00CE1521" w:rsidRPr="0046438C" w:rsidRDefault="00CE1521" w:rsidP="0046438C">
            <w:pPr>
              <w:keepLines/>
              <w:suppressAutoHyphens/>
              <w:spacing w:beforeLines="20" w:before="48" w:afterLines="20" w:after="48"/>
              <w:ind w:right="-6"/>
              <w:rPr>
                <w:sz w:val="22"/>
                <w:szCs w:val="22"/>
                <w:lang w:bidi="th-TH"/>
              </w:rPr>
            </w:pPr>
            <w:r w:rsidRPr="0046438C">
              <w:rPr>
                <w:sz w:val="22"/>
                <w:szCs w:val="22"/>
                <w:lang w:bidi="th-TH"/>
              </w:rPr>
              <w:t xml:space="preserve">3. Transport and Social Equity: Pathways to Fair, Just, Inclusive and Accessible Mobilities </w:t>
            </w:r>
            <w:r w:rsidRPr="0046438C">
              <w:rPr>
                <w:bCs/>
                <w:sz w:val="22"/>
                <w:szCs w:val="22"/>
                <w:lang w:bidi="th-TH"/>
              </w:rPr>
              <w:t>(14)</w:t>
            </w:r>
          </w:p>
        </w:tc>
        <w:tc>
          <w:tcPr>
            <w:tcW w:w="2977" w:type="dxa"/>
          </w:tcPr>
          <w:p w14:paraId="255D08C8" w14:textId="07797685" w:rsidR="00CE1521" w:rsidRPr="0046438C" w:rsidRDefault="00CE1521" w:rsidP="0046438C">
            <w:pPr>
              <w:keepLines/>
              <w:suppressAutoHyphens/>
              <w:spacing w:beforeLines="20" w:before="48" w:afterLines="20" w:after="48"/>
              <w:ind w:right="-6"/>
              <w:rPr>
                <w:sz w:val="22"/>
                <w:szCs w:val="22"/>
                <w:lang w:bidi="th-TH"/>
              </w:rPr>
            </w:pPr>
            <w:proofErr w:type="spellStart"/>
            <w:r w:rsidRPr="0046438C">
              <w:rPr>
                <w:sz w:val="22"/>
                <w:szCs w:val="22"/>
                <w:lang w:bidi="th-TH"/>
              </w:rPr>
              <w:t>Pengjun</w:t>
            </w:r>
            <w:proofErr w:type="spellEnd"/>
            <w:r w:rsidRPr="0046438C">
              <w:rPr>
                <w:sz w:val="22"/>
                <w:szCs w:val="22"/>
                <w:lang w:bidi="th-TH"/>
              </w:rPr>
              <w:t xml:space="preserve"> Zhao (China)</w:t>
            </w:r>
          </w:p>
          <w:p w14:paraId="6EC99502" w14:textId="67D347C7" w:rsidR="00CE1521" w:rsidRPr="0046438C" w:rsidRDefault="00CE1521" w:rsidP="0046438C">
            <w:pPr>
              <w:keepLines/>
              <w:suppressAutoHyphens/>
              <w:spacing w:beforeLines="20" w:before="48" w:afterLines="20" w:after="48"/>
              <w:ind w:right="-6"/>
              <w:rPr>
                <w:bCs/>
                <w:sz w:val="22"/>
                <w:szCs w:val="22"/>
                <w:lang w:bidi="th-TH"/>
              </w:rPr>
            </w:pPr>
            <w:r w:rsidRPr="0046438C">
              <w:rPr>
                <w:bCs/>
                <w:sz w:val="22"/>
                <w:szCs w:val="22"/>
                <w:lang w:bidi="th-TH"/>
              </w:rPr>
              <w:t xml:space="preserve">Alexandros </w:t>
            </w:r>
            <w:proofErr w:type="spellStart"/>
            <w:r w:rsidRPr="0046438C">
              <w:rPr>
                <w:bCs/>
                <w:sz w:val="22"/>
                <w:szCs w:val="22"/>
                <w:lang w:bidi="th-TH"/>
              </w:rPr>
              <w:t>Nikitas</w:t>
            </w:r>
            <w:proofErr w:type="spellEnd"/>
            <w:r w:rsidRPr="0046438C">
              <w:rPr>
                <w:bCs/>
                <w:sz w:val="22"/>
                <w:szCs w:val="22"/>
                <w:lang w:bidi="th-TH"/>
              </w:rPr>
              <w:t xml:space="preserve"> (UK)</w:t>
            </w:r>
          </w:p>
        </w:tc>
        <w:tc>
          <w:tcPr>
            <w:tcW w:w="2976" w:type="dxa"/>
          </w:tcPr>
          <w:p w14:paraId="0F655840" w14:textId="77777777" w:rsidR="000015B0" w:rsidRDefault="00CE1521" w:rsidP="0046438C">
            <w:pPr>
              <w:keepLines/>
              <w:suppressAutoHyphens/>
              <w:spacing w:beforeLines="20" w:before="48" w:afterLines="20" w:after="48"/>
              <w:ind w:right="-6"/>
              <w:rPr>
                <w:bCs/>
                <w:sz w:val="22"/>
                <w:szCs w:val="22"/>
                <w:lang w:bidi="th-TH"/>
              </w:rPr>
            </w:pPr>
            <w:proofErr w:type="spellStart"/>
            <w:r w:rsidRPr="0046438C">
              <w:rPr>
                <w:bCs/>
                <w:sz w:val="22"/>
                <w:szCs w:val="22"/>
                <w:lang w:bidi="th-TH"/>
              </w:rPr>
              <w:t>Mengqiu</w:t>
            </w:r>
            <w:proofErr w:type="spellEnd"/>
            <w:r w:rsidRPr="0046438C">
              <w:rPr>
                <w:bCs/>
                <w:sz w:val="22"/>
                <w:szCs w:val="22"/>
                <w:lang w:bidi="th-TH"/>
              </w:rPr>
              <w:t xml:space="preserve"> Cao</w:t>
            </w:r>
            <w:r w:rsidR="00ED37FF" w:rsidRPr="0046438C">
              <w:rPr>
                <w:bCs/>
                <w:sz w:val="22"/>
                <w:szCs w:val="22"/>
                <w:lang w:bidi="th-TH"/>
              </w:rPr>
              <w:t xml:space="preserve"> (UK)</w:t>
            </w:r>
          </w:p>
          <w:p w14:paraId="012F7430" w14:textId="77777777" w:rsidR="000015B0" w:rsidRDefault="00CE1521" w:rsidP="0046438C">
            <w:pPr>
              <w:keepLines/>
              <w:suppressAutoHyphens/>
              <w:spacing w:beforeLines="20" w:before="48" w:afterLines="20" w:after="48"/>
              <w:ind w:right="-6"/>
              <w:rPr>
                <w:bCs/>
                <w:sz w:val="22"/>
                <w:szCs w:val="22"/>
                <w:lang w:bidi="th-TH"/>
              </w:rPr>
            </w:pPr>
            <w:r w:rsidRPr="0046438C">
              <w:rPr>
                <w:bCs/>
                <w:sz w:val="22"/>
                <w:szCs w:val="22"/>
                <w:lang w:bidi="th-TH"/>
              </w:rPr>
              <w:t xml:space="preserve">Alexandros </w:t>
            </w:r>
            <w:proofErr w:type="spellStart"/>
            <w:r w:rsidRPr="0046438C">
              <w:rPr>
                <w:bCs/>
                <w:sz w:val="22"/>
                <w:szCs w:val="22"/>
                <w:lang w:bidi="th-TH"/>
              </w:rPr>
              <w:t>Nikitas</w:t>
            </w:r>
            <w:proofErr w:type="spellEnd"/>
            <w:r w:rsidR="00ED37FF" w:rsidRPr="0046438C">
              <w:rPr>
                <w:bCs/>
                <w:sz w:val="22"/>
                <w:szCs w:val="22"/>
                <w:lang w:bidi="th-TH"/>
              </w:rPr>
              <w:t xml:space="preserve"> (UK)</w:t>
            </w:r>
          </w:p>
          <w:p w14:paraId="3FA6A234" w14:textId="77777777" w:rsidR="000015B0" w:rsidRDefault="00CE1521" w:rsidP="0046438C">
            <w:pPr>
              <w:keepLines/>
              <w:suppressAutoHyphens/>
              <w:spacing w:beforeLines="20" w:before="48" w:afterLines="20" w:after="48"/>
              <w:ind w:right="-6"/>
              <w:rPr>
                <w:sz w:val="22"/>
                <w:szCs w:val="22"/>
                <w:lang w:bidi="th-TH"/>
              </w:rPr>
            </w:pPr>
            <w:r w:rsidRPr="0046438C">
              <w:rPr>
                <w:sz w:val="22"/>
                <w:szCs w:val="22"/>
                <w:lang w:bidi="th-TH"/>
              </w:rPr>
              <w:t>Stephen Rule</w:t>
            </w:r>
            <w:r w:rsidR="00ED37FF" w:rsidRPr="0046438C">
              <w:rPr>
                <w:sz w:val="22"/>
                <w:szCs w:val="22"/>
                <w:lang w:bidi="th-TH"/>
              </w:rPr>
              <w:t xml:space="preserve"> (South Africa)</w:t>
            </w:r>
          </w:p>
          <w:p w14:paraId="65869A64" w14:textId="76A97942" w:rsidR="00CE1521" w:rsidRPr="0046438C" w:rsidRDefault="00CE1521" w:rsidP="0046438C">
            <w:pPr>
              <w:keepLines/>
              <w:suppressAutoHyphens/>
              <w:spacing w:beforeLines="20" w:before="48" w:afterLines="20" w:after="48"/>
              <w:ind w:right="-6"/>
              <w:rPr>
                <w:sz w:val="22"/>
                <w:szCs w:val="22"/>
                <w:lang w:bidi="th-TH"/>
              </w:rPr>
            </w:pPr>
            <w:proofErr w:type="spellStart"/>
            <w:r w:rsidRPr="0046438C">
              <w:rPr>
                <w:sz w:val="22"/>
                <w:szCs w:val="22"/>
                <w:lang w:bidi="th-TH"/>
              </w:rPr>
              <w:t>Pengjun</w:t>
            </w:r>
            <w:proofErr w:type="spellEnd"/>
            <w:r w:rsidRPr="0046438C">
              <w:rPr>
                <w:sz w:val="22"/>
                <w:szCs w:val="22"/>
                <w:lang w:bidi="th-TH"/>
              </w:rPr>
              <w:t xml:space="preserve"> Zhao</w:t>
            </w:r>
            <w:r w:rsidR="00ED37FF" w:rsidRPr="0046438C">
              <w:rPr>
                <w:sz w:val="22"/>
                <w:szCs w:val="22"/>
                <w:lang w:bidi="th-TH"/>
              </w:rPr>
              <w:t xml:space="preserve"> (China)</w:t>
            </w:r>
          </w:p>
        </w:tc>
      </w:tr>
      <w:tr w:rsidR="00CE1521" w:rsidRPr="00ED37FF" w14:paraId="5A863F28" w14:textId="77DDE935" w:rsidTr="0046438C">
        <w:trPr>
          <w:cantSplit/>
        </w:trPr>
        <w:tc>
          <w:tcPr>
            <w:tcW w:w="3227" w:type="dxa"/>
          </w:tcPr>
          <w:p w14:paraId="62017BBA" w14:textId="5F5D0562" w:rsidR="00CE1521" w:rsidRPr="0046438C" w:rsidRDefault="00ED37FF" w:rsidP="0046438C">
            <w:pPr>
              <w:keepLines/>
              <w:suppressAutoHyphens/>
              <w:spacing w:beforeLines="20" w:before="48" w:afterLines="20" w:after="48"/>
              <w:ind w:right="-6"/>
              <w:rPr>
                <w:bCs/>
                <w:sz w:val="22"/>
                <w:szCs w:val="22"/>
                <w:lang w:bidi="th-TH"/>
              </w:rPr>
            </w:pPr>
            <w:r w:rsidRPr="0046438C">
              <w:rPr>
                <w:sz w:val="22"/>
                <w:szCs w:val="22"/>
                <w:lang w:bidi="th-TH"/>
              </w:rPr>
              <w:t>4</w:t>
            </w:r>
            <w:r w:rsidR="00CE1521" w:rsidRPr="0046438C">
              <w:rPr>
                <w:sz w:val="22"/>
                <w:szCs w:val="22"/>
                <w:lang w:bidi="th-TH"/>
              </w:rPr>
              <w:t>. Mobility-as-a-Service: shaping the future of cities (</w:t>
            </w:r>
            <w:r w:rsidR="00086CA8" w:rsidRPr="0046438C">
              <w:rPr>
                <w:sz w:val="22"/>
                <w:szCs w:val="22"/>
                <w:lang w:bidi="th-TH"/>
              </w:rPr>
              <w:t>6</w:t>
            </w:r>
            <w:r w:rsidR="00CE1521" w:rsidRPr="0046438C">
              <w:rPr>
                <w:bCs/>
                <w:sz w:val="22"/>
                <w:szCs w:val="22"/>
                <w:lang w:bidi="th-TH"/>
              </w:rPr>
              <w:t>)</w:t>
            </w:r>
          </w:p>
        </w:tc>
        <w:tc>
          <w:tcPr>
            <w:tcW w:w="2977" w:type="dxa"/>
          </w:tcPr>
          <w:p w14:paraId="6DF47A51" w14:textId="6454C0C5" w:rsidR="00CE1521" w:rsidRPr="0046438C" w:rsidRDefault="00CE1521" w:rsidP="0046438C">
            <w:pPr>
              <w:keepLines/>
              <w:suppressAutoHyphens/>
              <w:spacing w:beforeLines="20" w:before="48" w:afterLines="20" w:after="48"/>
              <w:ind w:right="-6"/>
              <w:rPr>
                <w:sz w:val="22"/>
                <w:szCs w:val="22"/>
                <w:lang w:bidi="th-TH"/>
              </w:rPr>
            </w:pPr>
            <w:r w:rsidRPr="0046438C">
              <w:rPr>
                <w:sz w:val="22"/>
                <w:szCs w:val="22"/>
                <w:lang w:bidi="th-TH"/>
              </w:rPr>
              <w:t>Ana Condeco-</w:t>
            </w:r>
            <w:proofErr w:type="spellStart"/>
            <w:r w:rsidRPr="0046438C">
              <w:rPr>
                <w:sz w:val="22"/>
                <w:szCs w:val="22"/>
                <w:lang w:bidi="th-TH"/>
              </w:rPr>
              <w:t>Melhorado</w:t>
            </w:r>
            <w:proofErr w:type="spellEnd"/>
            <w:r w:rsidR="00BA220A" w:rsidRPr="0046438C">
              <w:rPr>
                <w:sz w:val="22"/>
                <w:szCs w:val="22"/>
                <w:lang w:bidi="th-TH"/>
              </w:rPr>
              <w:t xml:space="preserve"> (Spain)</w:t>
            </w:r>
          </w:p>
          <w:p w14:paraId="02E3E843" w14:textId="7A4AE767" w:rsidR="00CE1521" w:rsidRPr="0046438C" w:rsidRDefault="00CE1521" w:rsidP="0046438C">
            <w:pPr>
              <w:keepLines/>
              <w:suppressAutoHyphens/>
              <w:spacing w:beforeLines="20" w:before="48" w:afterLines="20" w:after="48"/>
              <w:ind w:right="-6"/>
              <w:rPr>
                <w:bCs/>
                <w:sz w:val="22"/>
                <w:szCs w:val="22"/>
                <w:lang w:bidi="th-TH"/>
              </w:rPr>
            </w:pPr>
            <w:r w:rsidRPr="0046438C">
              <w:rPr>
                <w:bCs/>
                <w:sz w:val="22"/>
                <w:szCs w:val="22"/>
                <w:lang w:bidi="th-TH"/>
              </w:rPr>
              <w:t>Juan Carlos García-</w:t>
            </w:r>
            <w:proofErr w:type="spellStart"/>
            <w:r w:rsidRPr="0046438C">
              <w:rPr>
                <w:bCs/>
                <w:sz w:val="22"/>
                <w:szCs w:val="22"/>
                <w:lang w:bidi="th-TH"/>
              </w:rPr>
              <w:t>Palomares</w:t>
            </w:r>
            <w:proofErr w:type="spellEnd"/>
            <w:r w:rsidR="00BA220A" w:rsidRPr="0046438C">
              <w:rPr>
                <w:bCs/>
                <w:sz w:val="22"/>
                <w:szCs w:val="22"/>
                <w:lang w:bidi="th-TH"/>
              </w:rPr>
              <w:t xml:space="preserve"> (Spain)</w:t>
            </w:r>
          </w:p>
          <w:p w14:paraId="6070980E" w14:textId="32737CE5" w:rsidR="00CE1521" w:rsidRPr="0046438C" w:rsidRDefault="00CE1521" w:rsidP="0046438C">
            <w:pPr>
              <w:keepLines/>
              <w:suppressAutoHyphens/>
              <w:spacing w:beforeLines="20" w:before="48" w:afterLines="20" w:after="48"/>
              <w:ind w:right="-6"/>
              <w:rPr>
                <w:bCs/>
                <w:sz w:val="22"/>
                <w:szCs w:val="22"/>
                <w:lang w:bidi="th-TH"/>
              </w:rPr>
            </w:pPr>
            <w:r w:rsidRPr="0046438C">
              <w:rPr>
                <w:bCs/>
                <w:sz w:val="22"/>
                <w:szCs w:val="22"/>
                <w:lang w:bidi="th-TH"/>
              </w:rPr>
              <w:t xml:space="preserve">Alexandros </w:t>
            </w:r>
            <w:proofErr w:type="spellStart"/>
            <w:r w:rsidRPr="0046438C">
              <w:rPr>
                <w:bCs/>
                <w:sz w:val="22"/>
                <w:szCs w:val="22"/>
                <w:lang w:bidi="th-TH"/>
              </w:rPr>
              <w:t>Nikitas</w:t>
            </w:r>
            <w:proofErr w:type="spellEnd"/>
            <w:r w:rsidR="00BA220A" w:rsidRPr="0046438C">
              <w:rPr>
                <w:bCs/>
                <w:sz w:val="22"/>
                <w:szCs w:val="22"/>
                <w:lang w:bidi="th-TH"/>
              </w:rPr>
              <w:t xml:space="preserve"> (UK)</w:t>
            </w:r>
          </w:p>
        </w:tc>
        <w:tc>
          <w:tcPr>
            <w:tcW w:w="2976" w:type="dxa"/>
          </w:tcPr>
          <w:p w14:paraId="76338967" w14:textId="77777777" w:rsidR="00CE1521" w:rsidRPr="0046438C" w:rsidRDefault="007E18FC" w:rsidP="0046438C">
            <w:pPr>
              <w:keepLines/>
              <w:suppressAutoHyphens/>
              <w:spacing w:beforeLines="20" w:before="48" w:afterLines="20" w:after="48"/>
              <w:ind w:right="-6"/>
              <w:rPr>
                <w:sz w:val="22"/>
                <w:szCs w:val="22"/>
                <w:lang w:bidi="th-TH"/>
              </w:rPr>
            </w:pPr>
            <w:r w:rsidRPr="0046438C">
              <w:rPr>
                <w:sz w:val="22"/>
                <w:szCs w:val="22"/>
                <w:lang w:bidi="th-TH"/>
              </w:rPr>
              <w:t>Ana Condeco-</w:t>
            </w:r>
            <w:proofErr w:type="spellStart"/>
            <w:r w:rsidRPr="0046438C">
              <w:rPr>
                <w:sz w:val="22"/>
                <w:szCs w:val="22"/>
                <w:lang w:bidi="th-TH"/>
              </w:rPr>
              <w:t>Melhorado</w:t>
            </w:r>
            <w:proofErr w:type="spellEnd"/>
            <w:r w:rsidRPr="0046438C">
              <w:rPr>
                <w:sz w:val="22"/>
                <w:szCs w:val="22"/>
                <w:lang w:bidi="th-TH"/>
              </w:rPr>
              <w:t xml:space="preserve"> (Spain)</w:t>
            </w:r>
          </w:p>
          <w:p w14:paraId="17489243" w14:textId="77897464" w:rsidR="007E18FC" w:rsidRPr="0046438C" w:rsidRDefault="007E18FC" w:rsidP="0046438C">
            <w:pPr>
              <w:keepLines/>
              <w:suppressAutoHyphens/>
              <w:spacing w:beforeLines="20" w:before="48" w:afterLines="20" w:after="48"/>
              <w:ind w:right="-6"/>
              <w:rPr>
                <w:sz w:val="22"/>
                <w:szCs w:val="22"/>
                <w:lang w:bidi="th-TH"/>
              </w:rPr>
            </w:pPr>
            <w:r w:rsidRPr="0046438C">
              <w:rPr>
                <w:bCs/>
                <w:sz w:val="22"/>
                <w:szCs w:val="22"/>
                <w:lang w:bidi="th-TH"/>
              </w:rPr>
              <w:t xml:space="preserve">Alexandros </w:t>
            </w:r>
            <w:proofErr w:type="spellStart"/>
            <w:r w:rsidRPr="0046438C">
              <w:rPr>
                <w:bCs/>
                <w:sz w:val="22"/>
                <w:szCs w:val="22"/>
                <w:lang w:bidi="th-TH"/>
              </w:rPr>
              <w:t>Nikitas</w:t>
            </w:r>
            <w:proofErr w:type="spellEnd"/>
            <w:r w:rsidRPr="0046438C">
              <w:rPr>
                <w:bCs/>
                <w:sz w:val="22"/>
                <w:szCs w:val="22"/>
                <w:lang w:bidi="th-TH"/>
              </w:rPr>
              <w:t xml:space="preserve"> (UK)</w:t>
            </w:r>
          </w:p>
        </w:tc>
      </w:tr>
      <w:tr w:rsidR="00CE1521" w:rsidRPr="00ED37FF" w14:paraId="70642D2F" w14:textId="561FDF7E" w:rsidTr="0046438C">
        <w:trPr>
          <w:cantSplit/>
        </w:trPr>
        <w:tc>
          <w:tcPr>
            <w:tcW w:w="3227" w:type="dxa"/>
            <w:tcBorders>
              <w:bottom w:val="single" w:sz="4" w:space="0" w:color="auto"/>
            </w:tcBorders>
          </w:tcPr>
          <w:p w14:paraId="6B31B4D9" w14:textId="54E8F34C" w:rsidR="00CE1521" w:rsidRPr="0046438C" w:rsidRDefault="00ED37FF" w:rsidP="0046438C">
            <w:pPr>
              <w:keepLines/>
              <w:suppressAutoHyphens/>
              <w:spacing w:beforeLines="20" w:before="48" w:afterLines="20" w:after="48"/>
              <w:ind w:right="-6"/>
              <w:rPr>
                <w:sz w:val="22"/>
                <w:szCs w:val="22"/>
                <w:lang w:bidi="th-TH"/>
              </w:rPr>
            </w:pPr>
            <w:r w:rsidRPr="0046438C">
              <w:rPr>
                <w:sz w:val="22"/>
                <w:szCs w:val="22"/>
                <w:lang w:bidi="th-TH"/>
              </w:rPr>
              <w:t>5</w:t>
            </w:r>
            <w:r w:rsidR="00CE1521" w:rsidRPr="0046438C">
              <w:rPr>
                <w:sz w:val="22"/>
                <w:szCs w:val="22"/>
                <w:lang w:bidi="th-TH"/>
              </w:rPr>
              <w:t xml:space="preserve">. 'Be a hub or die' - The polarizing transport connectivity and its impacts in megacity regions </w:t>
            </w:r>
            <w:r w:rsidR="00CE1521" w:rsidRPr="0046438C">
              <w:rPr>
                <w:bCs/>
                <w:sz w:val="22"/>
                <w:szCs w:val="22"/>
                <w:lang w:bidi="th-TH"/>
              </w:rPr>
              <w:t>(</w:t>
            </w:r>
            <w:r w:rsidR="00BA220A" w:rsidRPr="0046438C">
              <w:rPr>
                <w:bCs/>
                <w:sz w:val="22"/>
                <w:szCs w:val="22"/>
                <w:lang w:bidi="th-TH"/>
              </w:rPr>
              <w:t>3</w:t>
            </w:r>
            <w:r w:rsidR="00CE1521" w:rsidRPr="0046438C">
              <w:rPr>
                <w:bCs/>
                <w:sz w:val="22"/>
                <w:szCs w:val="22"/>
                <w:lang w:bidi="th-TH"/>
              </w:rPr>
              <w:t>)</w:t>
            </w:r>
          </w:p>
        </w:tc>
        <w:tc>
          <w:tcPr>
            <w:tcW w:w="2977" w:type="dxa"/>
            <w:tcBorders>
              <w:bottom w:val="single" w:sz="4" w:space="0" w:color="auto"/>
            </w:tcBorders>
          </w:tcPr>
          <w:p w14:paraId="575198EA" w14:textId="08373E88" w:rsidR="00CE1521" w:rsidRPr="0046438C" w:rsidRDefault="00CE1521" w:rsidP="0046438C">
            <w:pPr>
              <w:keepLines/>
              <w:suppressAutoHyphens/>
              <w:spacing w:beforeLines="20" w:before="48" w:afterLines="20" w:after="48"/>
              <w:ind w:right="-6"/>
              <w:rPr>
                <w:sz w:val="22"/>
                <w:szCs w:val="22"/>
                <w:lang w:bidi="th-TH"/>
              </w:rPr>
            </w:pPr>
            <w:r w:rsidRPr="0046438C">
              <w:rPr>
                <w:sz w:val="22"/>
                <w:szCs w:val="22"/>
                <w:lang w:bidi="th-TH"/>
              </w:rPr>
              <w:t>Chia-Lin Chen</w:t>
            </w:r>
            <w:r w:rsidR="00BA220A" w:rsidRPr="0046438C">
              <w:rPr>
                <w:sz w:val="22"/>
                <w:szCs w:val="22"/>
                <w:lang w:bidi="th-TH"/>
              </w:rPr>
              <w:t xml:space="preserve"> (UK), </w:t>
            </w:r>
            <w:r w:rsidRPr="0046438C">
              <w:rPr>
                <w:sz w:val="22"/>
                <w:szCs w:val="22"/>
                <w:lang w:bidi="th-TH"/>
              </w:rPr>
              <w:t>James Wang</w:t>
            </w:r>
            <w:r w:rsidR="00BA220A" w:rsidRPr="0046438C">
              <w:rPr>
                <w:sz w:val="22"/>
                <w:szCs w:val="22"/>
                <w:lang w:bidi="th-TH"/>
              </w:rPr>
              <w:t xml:space="preserve"> (Hong Kong)</w:t>
            </w:r>
          </w:p>
        </w:tc>
        <w:tc>
          <w:tcPr>
            <w:tcW w:w="2976" w:type="dxa"/>
            <w:tcBorders>
              <w:bottom w:val="single" w:sz="4" w:space="0" w:color="auto"/>
            </w:tcBorders>
          </w:tcPr>
          <w:p w14:paraId="1FCDC5BC" w14:textId="46426DFB" w:rsidR="00CE1521" w:rsidRPr="0046438C" w:rsidRDefault="00BA220A" w:rsidP="0046438C">
            <w:pPr>
              <w:keepLines/>
              <w:suppressAutoHyphens/>
              <w:spacing w:beforeLines="20" w:before="48" w:afterLines="20" w:after="48"/>
              <w:ind w:right="-6"/>
              <w:rPr>
                <w:sz w:val="22"/>
                <w:szCs w:val="22"/>
                <w:lang w:bidi="th-TH"/>
              </w:rPr>
            </w:pPr>
            <w:r w:rsidRPr="0046438C">
              <w:rPr>
                <w:sz w:val="22"/>
                <w:szCs w:val="22"/>
                <w:lang w:bidi="th-TH"/>
              </w:rPr>
              <w:t>Chia-Lin Chen (UK)</w:t>
            </w:r>
          </w:p>
        </w:tc>
      </w:tr>
      <w:tr w:rsidR="00CE1521" w:rsidRPr="00ED37FF" w14:paraId="7C12D879" w14:textId="3427726C" w:rsidTr="0046438C">
        <w:trPr>
          <w:cantSplit/>
        </w:trPr>
        <w:tc>
          <w:tcPr>
            <w:tcW w:w="3227" w:type="dxa"/>
            <w:tcBorders>
              <w:top w:val="single" w:sz="4" w:space="0" w:color="auto"/>
              <w:bottom w:val="single" w:sz="4" w:space="0" w:color="auto"/>
              <w:right w:val="nil"/>
            </w:tcBorders>
          </w:tcPr>
          <w:p w14:paraId="060BCB4C" w14:textId="0D8D01DD" w:rsidR="00CE1521" w:rsidRPr="0046438C" w:rsidRDefault="00ED37FF" w:rsidP="0046438C">
            <w:pPr>
              <w:keepLines/>
              <w:suppressAutoHyphens/>
              <w:spacing w:beforeLines="20" w:before="48" w:afterLines="20" w:after="48"/>
              <w:ind w:right="-6"/>
              <w:rPr>
                <w:sz w:val="22"/>
                <w:szCs w:val="22"/>
                <w:lang w:bidi="th-TH"/>
              </w:rPr>
            </w:pPr>
            <w:r w:rsidRPr="0046438C">
              <w:rPr>
                <w:sz w:val="22"/>
                <w:szCs w:val="22"/>
              </w:rPr>
              <w:t>6</w:t>
            </w:r>
            <w:r w:rsidR="00CE1521" w:rsidRPr="0046438C">
              <w:rPr>
                <w:sz w:val="22"/>
                <w:szCs w:val="22"/>
              </w:rPr>
              <w:t xml:space="preserve">. </w:t>
            </w:r>
            <w:r w:rsidRPr="0046438C">
              <w:rPr>
                <w:sz w:val="22"/>
                <w:szCs w:val="22"/>
              </w:rPr>
              <w:t>Long-distance Travel Issues (3)</w:t>
            </w:r>
          </w:p>
        </w:tc>
        <w:tc>
          <w:tcPr>
            <w:tcW w:w="2977" w:type="dxa"/>
            <w:tcBorders>
              <w:top w:val="single" w:sz="4" w:space="0" w:color="auto"/>
              <w:left w:val="nil"/>
              <w:bottom w:val="single" w:sz="4" w:space="0" w:color="auto"/>
            </w:tcBorders>
          </w:tcPr>
          <w:p w14:paraId="2A3528B5" w14:textId="519EC763" w:rsidR="00CE1521" w:rsidRPr="0046438C" w:rsidRDefault="00BA220A" w:rsidP="0046438C">
            <w:pPr>
              <w:keepLines/>
              <w:suppressAutoHyphens/>
              <w:spacing w:beforeLines="20" w:before="48" w:afterLines="20" w:after="48"/>
              <w:ind w:right="-6"/>
              <w:rPr>
                <w:sz w:val="22"/>
                <w:szCs w:val="22"/>
              </w:rPr>
            </w:pPr>
            <w:r w:rsidRPr="0046438C">
              <w:rPr>
                <w:sz w:val="22"/>
                <w:szCs w:val="22"/>
              </w:rPr>
              <w:t>Session designed from papers submitted elsewhere</w:t>
            </w:r>
          </w:p>
          <w:p w14:paraId="7552945E" w14:textId="4A66970F" w:rsidR="00CE1521" w:rsidRPr="0046438C" w:rsidRDefault="00CE1521" w:rsidP="0046438C">
            <w:pPr>
              <w:keepLines/>
              <w:suppressAutoHyphens/>
              <w:spacing w:beforeLines="20" w:before="48" w:afterLines="20" w:after="48"/>
              <w:ind w:right="-6"/>
              <w:rPr>
                <w:sz w:val="22"/>
                <w:szCs w:val="22"/>
                <w:lang w:bidi="th-TH"/>
              </w:rPr>
            </w:pPr>
          </w:p>
        </w:tc>
        <w:tc>
          <w:tcPr>
            <w:tcW w:w="2976" w:type="dxa"/>
            <w:tcBorders>
              <w:top w:val="single" w:sz="4" w:space="0" w:color="auto"/>
              <w:left w:val="nil"/>
              <w:bottom w:val="single" w:sz="4" w:space="0" w:color="auto"/>
            </w:tcBorders>
          </w:tcPr>
          <w:p w14:paraId="685D6AC1" w14:textId="3F1A73CB" w:rsidR="00CE1521" w:rsidRPr="0046438C" w:rsidRDefault="00BA220A" w:rsidP="0046438C">
            <w:pPr>
              <w:keepLines/>
              <w:suppressAutoHyphens/>
              <w:spacing w:beforeLines="20" w:before="48" w:afterLines="20" w:after="48"/>
              <w:ind w:right="-6"/>
              <w:rPr>
                <w:sz w:val="22"/>
                <w:szCs w:val="22"/>
              </w:rPr>
            </w:pPr>
            <w:r w:rsidRPr="0046438C">
              <w:rPr>
                <w:sz w:val="22"/>
                <w:szCs w:val="22"/>
              </w:rPr>
              <w:t>Frédéric Dobruszkes (Belgium)</w:t>
            </w:r>
          </w:p>
        </w:tc>
      </w:tr>
      <w:tr w:rsidR="00CE1521" w:rsidRPr="00ED37FF" w14:paraId="46A6A012" w14:textId="77777777" w:rsidTr="0046438C">
        <w:trPr>
          <w:cantSplit/>
        </w:trPr>
        <w:tc>
          <w:tcPr>
            <w:tcW w:w="3227" w:type="dxa"/>
            <w:tcBorders>
              <w:top w:val="single" w:sz="4" w:space="0" w:color="auto"/>
              <w:bottom w:val="single" w:sz="4" w:space="0" w:color="auto"/>
              <w:right w:val="nil"/>
            </w:tcBorders>
          </w:tcPr>
          <w:p w14:paraId="208F3DF8" w14:textId="00C8D28F" w:rsidR="00CE1521" w:rsidRPr="0046438C" w:rsidRDefault="00ED37FF" w:rsidP="0046438C">
            <w:pPr>
              <w:keepLines/>
              <w:suppressAutoHyphens/>
              <w:spacing w:beforeLines="20" w:before="48" w:afterLines="20" w:after="48"/>
              <w:ind w:right="-6"/>
              <w:rPr>
                <w:sz w:val="22"/>
                <w:szCs w:val="22"/>
              </w:rPr>
            </w:pPr>
            <w:r w:rsidRPr="0046438C">
              <w:rPr>
                <w:sz w:val="22"/>
                <w:szCs w:val="22"/>
              </w:rPr>
              <w:t xml:space="preserve">7. </w:t>
            </w:r>
            <w:r w:rsidR="00CE1521" w:rsidRPr="0046438C">
              <w:rPr>
                <w:sz w:val="22"/>
                <w:szCs w:val="22"/>
              </w:rPr>
              <w:t>Transport and the Environment (4)</w:t>
            </w:r>
          </w:p>
        </w:tc>
        <w:tc>
          <w:tcPr>
            <w:tcW w:w="2977" w:type="dxa"/>
            <w:tcBorders>
              <w:top w:val="single" w:sz="4" w:space="0" w:color="auto"/>
              <w:left w:val="nil"/>
              <w:bottom w:val="single" w:sz="4" w:space="0" w:color="auto"/>
            </w:tcBorders>
          </w:tcPr>
          <w:p w14:paraId="32490BAA" w14:textId="176D586A" w:rsidR="00CE1521" w:rsidRPr="0046438C" w:rsidRDefault="00CE1521" w:rsidP="0046438C">
            <w:pPr>
              <w:keepLines/>
              <w:suppressAutoHyphens/>
              <w:spacing w:beforeLines="20" w:before="48" w:afterLines="20" w:after="48"/>
              <w:ind w:right="-6"/>
              <w:rPr>
                <w:sz w:val="22"/>
                <w:szCs w:val="22"/>
              </w:rPr>
            </w:pPr>
            <w:r w:rsidRPr="0046438C">
              <w:rPr>
                <w:sz w:val="22"/>
                <w:szCs w:val="22"/>
              </w:rPr>
              <w:t>Session designed from papers submitted elsewhere</w:t>
            </w:r>
          </w:p>
        </w:tc>
        <w:tc>
          <w:tcPr>
            <w:tcW w:w="2976" w:type="dxa"/>
            <w:tcBorders>
              <w:top w:val="single" w:sz="4" w:space="0" w:color="auto"/>
              <w:left w:val="nil"/>
              <w:bottom w:val="single" w:sz="4" w:space="0" w:color="auto"/>
            </w:tcBorders>
          </w:tcPr>
          <w:p w14:paraId="375157EB" w14:textId="775BE39B" w:rsidR="00CE1521" w:rsidRPr="0046438C" w:rsidRDefault="00CE1521" w:rsidP="0046438C">
            <w:pPr>
              <w:keepLines/>
              <w:suppressAutoHyphens/>
              <w:spacing w:beforeLines="20" w:before="48" w:afterLines="20" w:after="48"/>
              <w:ind w:right="-6"/>
              <w:rPr>
                <w:sz w:val="22"/>
                <w:szCs w:val="22"/>
              </w:rPr>
            </w:pPr>
            <w:r w:rsidRPr="0046438C">
              <w:rPr>
                <w:sz w:val="22"/>
                <w:szCs w:val="22"/>
              </w:rPr>
              <w:t>Maria Attard (Malta)</w:t>
            </w:r>
          </w:p>
        </w:tc>
      </w:tr>
    </w:tbl>
    <w:p w14:paraId="3CB5CE98" w14:textId="104D7FA6" w:rsidR="00E872BA" w:rsidRPr="00ED37FF" w:rsidRDefault="00E872BA" w:rsidP="00605E12">
      <w:pPr>
        <w:ind w:right="-6"/>
        <w:jc w:val="both"/>
      </w:pPr>
    </w:p>
    <w:p w14:paraId="7A300ACF" w14:textId="573A9E1C" w:rsidR="00FB4B60" w:rsidRPr="00ED37FF" w:rsidRDefault="00ED37FF" w:rsidP="00FB4B60">
      <w:pPr>
        <w:ind w:right="-6"/>
        <w:jc w:val="both"/>
      </w:pPr>
      <w:r w:rsidRPr="00ED37FF">
        <w:t>A Commission business meeting was organised in the aftermath of these sessions. The same meeting actually took place twice so colleagues from all the globe could more easily participate (10.00 and 17.00 GMT).</w:t>
      </w:r>
    </w:p>
    <w:p w14:paraId="1DD43132" w14:textId="5A360954" w:rsidR="00FB4B60" w:rsidRPr="00ED37FF" w:rsidRDefault="00ED37FF" w:rsidP="00ED37FF">
      <w:pPr>
        <w:ind w:right="-6"/>
        <w:jc w:val="both"/>
      </w:pPr>
      <w:r w:rsidRPr="00ED37FF">
        <w:t xml:space="preserve">During this meeting, </w:t>
      </w:r>
      <w:r w:rsidR="00FB4B60" w:rsidRPr="00ED37FF">
        <w:t xml:space="preserve">Chair </w:t>
      </w:r>
      <w:r w:rsidRPr="00ED37FF">
        <w:t xml:space="preserve">Frédéric Dobruszkes </w:t>
      </w:r>
      <w:r w:rsidR="00FB4B60" w:rsidRPr="00ED37FF">
        <w:t xml:space="preserve">thanked our </w:t>
      </w:r>
      <w:r w:rsidRPr="00ED37FF">
        <w:t xml:space="preserve">Commission’s </w:t>
      </w:r>
      <w:r w:rsidR="00FB4B60" w:rsidRPr="00ED37FF">
        <w:t xml:space="preserve">Secretary Chia-Lin Chen </w:t>
      </w:r>
      <w:r w:rsidRPr="00ED37FF">
        <w:t xml:space="preserve">for her </w:t>
      </w:r>
      <w:r w:rsidR="00FB4B60" w:rsidRPr="00ED37FF">
        <w:t xml:space="preserve">efficient management as well as session conveners. He highlighted the quality of the sessions as a whole, but also pointed out that </w:t>
      </w:r>
      <w:r w:rsidR="00FB4B60" w:rsidRPr="00ED37FF">
        <w:rPr>
          <w:i/>
        </w:rPr>
        <w:t>geography</w:t>
      </w:r>
      <w:r w:rsidR="00FB4B60" w:rsidRPr="00ED37FF">
        <w:t xml:space="preserve"> was sometimes missing. In other words, a ‘transport geography’ session should not be like any ‘transport’ session. As Karen Lucas’ questioning </w:t>
      </w:r>
      <w:r w:rsidR="00FB4B60" w:rsidRPr="00ED37FF">
        <w:rPr>
          <w:i/>
        </w:rPr>
        <w:t>“What does transport geography add to transport studies?”</w:t>
      </w:r>
      <w:r w:rsidR="00FB4B60" w:rsidRPr="00ED37FF">
        <w:t xml:space="preserve"> (The Brian Hoyle Annual Lecture in Transport Geography, 2019 RGS-IBG Annual International Conference, London) </w:t>
      </w:r>
      <w:r w:rsidR="006B4259" w:rsidRPr="00ED37FF">
        <w:t>s</w:t>
      </w:r>
      <w:r w:rsidR="00FB4B60" w:rsidRPr="00ED37FF">
        <w:t>hould be our guideline</w:t>
      </w:r>
      <w:r w:rsidR="006B4259" w:rsidRPr="00ED37FF">
        <w:t>.</w:t>
      </w:r>
    </w:p>
    <w:p w14:paraId="652937F0" w14:textId="7953F024" w:rsidR="006B4259" w:rsidRPr="00ED37FF" w:rsidRDefault="006B4259" w:rsidP="00FB4B60">
      <w:pPr>
        <w:ind w:right="-6"/>
        <w:jc w:val="both"/>
      </w:pPr>
    </w:p>
    <w:p w14:paraId="7DCD478D" w14:textId="706FFB0A" w:rsidR="00E97049" w:rsidRPr="00ED37FF" w:rsidRDefault="00E97049" w:rsidP="00605E12">
      <w:pPr>
        <w:ind w:right="-6"/>
        <w:jc w:val="both"/>
      </w:pPr>
    </w:p>
    <w:p w14:paraId="0C0A316C" w14:textId="71B3D72A" w:rsidR="006B4259" w:rsidRPr="00ED37FF" w:rsidRDefault="006B4259" w:rsidP="006B4259">
      <w:pPr>
        <w:ind w:right="-6"/>
        <w:rPr>
          <w:b/>
        </w:rPr>
      </w:pPr>
      <w:r w:rsidRPr="00ED37FF">
        <w:rPr>
          <w:b/>
        </w:rPr>
        <w:t xml:space="preserve">iii)   </w:t>
      </w:r>
      <w:r w:rsidR="00ED37FF" w:rsidRPr="00ED37FF">
        <w:rPr>
          <w:b/>
        </w:rPr>
        <w:t>RGS-IBG Annual Conference (</w:t>
      </w:r>
      <w:r w:rsidR="00ED37FF">
        <w:rPr>
          <w:b/>
        </w:rPr>
        <w:t xml:space="preserve">31 </w:t>
      </w:r>
      <w:r w:rsidR="00ED37FF" w:rsidRPr="00ED37FF">
        <w:rPr>
          <w:b/>
        </w:rPr>
        <w:t>Aug</w:t>
      </w:r>
      <w:r w:rsidR="00ED37FF">
        <w:rPr>
          <w:b/>
        </w:rPr>
        <w:t xml:space="preserve">ust – 3 </w:t>
      </w:r>
      <w:r w:rsidR="00ED37FF" w:rsidRPr="00ED37FF">
        <w:rPr>
          <w:b/>
        </w:rPr>
        <w:t>Sept</w:t>
      </w:r>
      <w:r w:rsidR="00ED37FF">
        <w:rPr>
          <w:b/>
        </w:rPr>
        <w:t>ember</w:t>
      </w:r>
      <w:r w:rsidR="00ED37FF" w:rsidRPr="00ED37FF">
        <w:rPr>
          <w:b/>
        </w:rPr>
        <w:t xml:space="preserve"> 2021)</w:t>
      </w:r>
    </w:p>
    <w:p w14:paraId="7E16B421" w14:textId="46BD8C00" w:rsidR="006B4259" w:rsidRPr="00ED37FF" w:rsidRDefault="006B4259" w:rsidP="006B4259">
      <w:pPr>
        <w:ind w:right="-6"/>
        <w:jc w:val="both"/>
      </w:pPr>
    </w:p>
    <w:p w14:paraId="70B0B071" w14:textId="18F9CB65" w:rsidR="00ED37FF" w:rsidRPr="00ED37FF" w:rsidRDefault="00ED37FF" w:rsidP="006B4259">
      <w:pPr>
        <w:ind w:right="-6"/>
        <w:jc w:val="both"/>
      </w:pPr>
      <w:r w:rsidRPr="00ED37FF">
        <w:t xml:space="preserve">Finally, one themed session on ‘New directions in aviation, distance and the environment’ was organised by Xavier </w:t>
      </w:r>
      <w:proofErr w:type="spellStart"/>
      <w:r w:rsidRPr="00ED37FF">
        <w:t>Fageda</w:t>
      </w:r>
      <w:proofErr w:type="spellEnd"/>
      <w:r w:rsidRPr="00ED37FF">
        <w:t xml:space="preserve"> (Spain) and Frédéric Dobruszkes (Belgium) within the 2021 RGS-IBG Annual International Conference. The session was also sponsored by the UK Transport Geography Research Group.</w:t>
      </w:r>
      <w:r w:rsidRPr="00ED37FF">
        <w:rPr>
          <w:rStyle w:val="FootnoteReference"/>
        </w:rPr>
        <w:footnoteReference w:id="1"/>
      </w:r>
    </w:p>
    <w:p w14:paraId="41FCA726" w14:textId="4CC28310" w:rsidR="00ED37FF" w:rsidRPr="00ED37FF" w:rsidRDefault="00ED37FF" w:rsidP="006B4259">
      <w:pPr>
        <w:ind w:right="-6"/>
        <w:jc w:val="both"/>
      </w:pPr>
      <w:r w:rsidRPr="00ED37FF">
        <w:t xml:space="preserve">This session gathered eight </w:t>
      </w:r>
      <w:r>
        <w:t>papers and took place online</w:t>
      </w:r>
      <w:r w:rsidR="000015B0">
        <w:t>, like most sessions of this conference</w:t>
      </w:r>
      <w:r>
        <w:t>.</w:t>
      </w:r>
    </w:p>
    <w:p w14:paraId="12FEB176" w14:textId="77777777" w:rsidR="00FB4B60" w:rsidRPr="00ED37FF" w:rsidRDefault="00FB4B60" w:rsidP="00605E12">
      <w:pPr>
        <w:ind w:right="-6"/>
        <w:jc w:val="both"/>
      </w:pPr>
    </w:p>
    <w:p w14:paraId="36ADC913" w14:textId="4407BF29" w:rsidR="00F17F1F" w:rsidRDefault="00F17F1F" w:rsidP="00605E12">
      <w:pPr>
        <w:ind w:right="-6"/>
        <w:jc w:val="both"/>
      </w:pPr>
    </w:p>
    <w:p w14:paraId="783D58E4" w14:textId="64880A3A" w:rsidR="00F17F1F" w:rsidRDefault="00F17F1F" w:rsidP="00605E12">
      <w:pPr>
        <w:ind w:right="-6"/>
        <w:jc w:val="both"/>
      </w:pPr>
    </w:p>
    <w:p w14:paraId="51FD4662" w14:textId="77777777" w:rsidR="00F17F1F" w:rsidRPr="00ED37FF" w:rsidRDefault="00F17F1F" w:rsidP="00605E12">
      <w:pPr>
        <w:ind w:right="-6"/>
        <w:jc w:val="both"/>
      </w:pPr>
    </w:p>
    <w:p w14:paraId="7D1931A8" w14:textId="77777777" w:rsidR="00EA2D5B" w:rsidRPr="00ED37FF" w:rsidRDefault="00EA2D5B" w:rsidP="00605E12">
      <w:pPr>
        <w:pStyle w:val="ListParagraph"/>
        <w:numPr>
          <w:ilvl w:val="0"/>
          <w:numId w:val="13"/>
        </w:numPr>
        <w:ind w:right="-6"/>
        <w:jc w:val="both"/>
        <w:rPr>
          <w:b/>
          <w:u w:val="single"/>
        </w:rPr>
      </w:pPr>
      <w:r w:rsidRPr="00ED37FF">
        <w:rPr>
          <w:b/>
          <w:u w:val="single"/>
        </w:rPr>
        <w:lastRenderedPageBreak/>
        <w:t>NETWORKING</w:t>
      </w:r>
    </w:p>
    <w:p w14:paraId="4A92E64D" w14:textId="2E53D92A" w:rsidR="00C2521A" w:rsidRPr="00ED37FF" w:rsidRDefault="00C2521A" w:rsidP="00605E12">
      <w:pPr>
        <w:ind w:right="-6"/>
        <w:jc w:val="both"/>
      </w:pPr>
    </w:p>
    <w:p w14:paraId="470F19BE" w14:textId="77777777" w:rsidR="00174F81" w:rsidRPr="00ED37FF" w:rsidRDefault="00174F81" w:rsidP="00605E12">
      <w:pPr>
        <w:ind w:right="-6"/>
        <w:jc w:val="both"/>
      </w:pPr>
      <w:r w:rsidRPr="00ED37FF">
        <w:t>The mission of the IGU Transport and Geography Commission is to share and disseminate transport geography research at a global level in conjunction with national research groups and other IGU Commissions. Our research focuses on transport, mobilities and spatial change and relates to geographic theory. It involves the analysis of transport policies, processes and behaviours that influence the movement of people, goods and information. This research includes all modes of transport, at local, regional and global scales. Environmental, welfare and energy questions, and social, economic and governance dimensions are also addressed. Dissemination of the Commission’s work includes books, research journal papers and journal Special Issues.</w:t>
      </w:r>
    </w:p>
    <w:p w14:paraId="61BEE81D" w14:textId="77777777" w:rsidR="00174F81" w:rsidRPr="00ED37FF" w:rsidRDefault="00174F81" w:rsidP="00605E12">
      <w:pPr>
        <w:ind w:right="-6"/>
        <w:jc w:val="both"/>
      </w:pPr>
    </w:p>
    <w:p w14:paraId="009A03F3" w14:textId="79CC5D43" w:rsidR="00EA2D5B" w:rsidRPr="00ED37FF" w:rsidRDefault="00605E12" w:rsidP="00605E12">
      <w:pPr>
        <w:ind w:right="-6"/>
        <w:jc w:val="both"/>
      </w:pPr>
      <w:r w:rsidRPr="00ED37FF">
        <w:t>As a result, t</w:t>
      </w:r>
      <w:r w:rsidR="00EA2D5B" w:rsidRPr="00ED37FF">
        <w:t xml:space="preserve">he Commission liaises other transport research groups </w:t>
      </w:r>
      <w:r w:rsidR="001901E0" w:rsidRPr="00ED37FF">
        <w:t xml:space="preserve">and other IGU Commissions </w:t>
      </w:r>
      <w:r w:rsidR="00EA2D5B" w:rsidRPr="00ED37FF">
        <w:t>including:</w:t>
      </w:r>
    </w:p>
    <w:p w14:paraId="2F962AF0" w14:textId="77777777" w:rsidR="00EA2D5B" w:rsidRPr="00ED37FF" w:rsidRDefault="00EA2D5B" w:rsidP="00605E12">
      <w:pPr>
        <w:pStyle w:val="ListParagraph"/>
        <w:numPr>
          <w:ilvl w:val="0"/>
          <w:numId w:val="12"/>
        </w:numPr>
        <w:ind w:right="-6"/>
        <w:jc w:val="both"/>
      </w:pPr>
      <w:r w:rsidRPr="00ED37FF">
        <w:t>the Transportation Geography Specialty Group (TGSG) of the American Association of Geographers</w:t>
      </w:r>
    </w:p>
    <w:p w14:paraId="2EFA12BB" w14:textId="77777777" w:rsidR="00EA2D5B" w:rsidRPr="00ED37FF" w:rsidRDefault="00EA2D5B" w:rsidP="00605E12">
      <w:pPr>
        <w:pStyle w:val="ListParagraph"/>
        <w:numPr>
          <w:ilvl w:val="0"/>
          <w:numId w:val="12"/>
        </w:numPr>
        <w:ind w:right="-6"/>
        <w:jc w:val="both"/>
      </w:pPr>
      <w:r w:rsidRPr="00ED37FF">
        <w:t>the Hong Kong Society for Transportation Studies (HKSTS)</w:t>
      </w:r>
    </w:p>
    <w:p w14:paraId="4AAD513C" w14:textId="77777777" w:rsidR="00EA2D5B" w:rsidRPr="00ED37FF" w:rsidRDefault="00EA2D5B" w:rsidP="00605E12">
      <w:pPr>
        <w:pStyle w:val="ListParagraph"/>
        <w:numPr>
          <w:ilvl w:val="0"/>
          <w:numId w:val="12"/>
        </w:numPr>
        <w:ind w:right="-6"/>
        <w:jc w:val="both"/>
      </w:pPr>
      <w:r w:rsidRPr="00ED37FF">
        <w:t>the Transport Geography Research Group (TGRG) of the Royal Geographical Society (with the Institute of British Geographers)</w:t>
      </w:r>
    </w:p>
    <w:p w14:paraId="76123CF4" w14:textId="77777777" w:rsidR="00EA2D5B" w:rsidRPr="00ED37FF" w:rsidRDefault="00EA2D5B" w:rsidP="00605E12">
      <w:pPr>
        <w:pStyle w:val="ListParagraph"/>
        <w:numPr>
          <w:ilvl w:val="0"/>
          <w:numId w:val="12"/>
        </w:numPr>
        <w:ind w:right="-6"/>
        <w:jc w:val="both"/>
      </w:pPr>
      <w:r w:rsidRPr="00ED37FF">
        <w:t xml:space="preserve">AK </w:t>
      </w:r>
      <w:proofErr w:type="spellStart"/>
      <w:r w:rsidR="00F12490" w:rsidRPr="00ED37FF">
        <w:t>Mobilitat</w:t>
      </w:r>
      <w:proofErr w:type="spellEnd"/>
      <w:r w:rsidR="00F12490" w:rsidRPr="00ED37FF">
        <w:t xml:space="preserve"> und </w:t>
      </w:r>
      <w:proofErr w:type="spellStart"/>
      <w:r w:rsidRPr="00ED37FF">
        <w:t>Verkehr</w:t>
      </w:r>
      <w:proofErr w:type="spellEnd"/>
      <w:r w:rsidRPr="00ED37FF">
        <w:t xml:space="preserve"> (Germany) </w:t>
      </w:r>
    </w:p>
    <w:p w14:paraId="34B9502E" w14:textId="77777777" w:rsidR="001901E0" w:rsidRPr="00ED37FF" w:rsidRDefault="001901E0" w:rsidP="00605E12">
      <w:pPr>
        <w:pStyle w:val="ListParagraph"/>
        <w:numPr>
          <w:ilvl w:val="0"/>
          <w:numId w:val="12"/>
        </w:numPr>
        <w:ind w:right="-6"/>
        <w:jc w:val="both"/>
      </w:pPr>
      <w:r w:rsidRPr="00ED37FF">
        <w:t xml:space="preserve">NECTAR (Network on European Communications and Transport Activity Research) </w:t>
      </w:r>
    </w:p>
    <w:p w14:paraId="4445D226" w14:textId="77777777" w:rsidR="00EA2D5B" w:rsidRPr="00ED37FF" w:rsidRDefault="00EA2D5B" w:rsidP="00605E12">
      <w:pPr>
        <w:pStyle w:val="ListParagraph"/>
        <w:numPr>
          <w:ilvl w:val="0"/>
          <w:numId w:val="12"/>
        </w:numPr>
        <w:ind w:right="-6"/>
        <w:jc w:val="both"/>
      </w:pPr>
      <w:r w:rsidRPr="00ED37FF">
        <w:t>EUGEO (Association of Geographical Societies in Europe).</w:t>
      </w:r>
    </w:p>
    <w:p w14:paraId="459BC2B0" w14:textId="77777777" w:rsidR="001901E0" w:rsidRPr="00ED37FF" w:rsidRDefault="001901E0" w:rsidP="00605E12">
      <w:pPr>
        <w:pStyle w:val="ListParagraph"/>
        <w:numPr>
          <w:ilvl w:val="0"/>
          <w:numId w:val="12"/>
        </w:numPr>
        <w:ind w:right="-6"/>
        <w:jc w:val="both"/>
      </w:pPr>
      <w:r w:rsidRPr="00ED37FF">
        <w:t>IGU Commission on Urban Geography</w:t>
      </w:r>
    </w:p>
    <w:p w14:paraId="0388AD56" w14:textId="77777777" w:rsidR="008B35A2" w:rsidRPr="00ED37FF" w:rsidRDefault="008B35A2" w:rsidP="00605E12">
      <w:pPr>
        <w:ind w:right="-6"/>
        <w:jc w:val="both"/>
      </w:pPr>
    </w:p>
    <w:p w14:paraId="2D6E7617" w14:textId="5A85F883" w:rsidR="00CD61B1" w:rsidRPr="00ED37FF" w:rsidRDefault="001901E0" w:rsidP="00605E12">
      <w:pPr>
        <w:ind w:right="-6"/>
        <w:jc w:val="both"/>
      </w:pPr>
      <w:r w:rsidRPr="00ED37FF">
        <w:t xml:space="preserve">T&amp;GC </w:t>
      </w:r>
      <w:r w:rsidR="008B35A2" w:rsidRPr="00ED37FF">
        <w:t>Steering Committee members and many ordinary Commission members have strong international links, joint research and publication</w:t>
      </w:r>
      <w:r w:rsidR="00593DDC" w:rsidRPr="00ED37FF">
        <w:t>s</w:t>
      </w:r>
      <w:r w:rsidR="008B35A2" w:rsidRPr="00ED37FF">
        <w:t xml:space="preserve"> with many other geographers</w:t>
      </w:r>
      <w:r w:rsidRPr="00ED37FF">
        <w:t xml:space="preserve"> and transport researchers</w:t>
      </w:r>
      <w:r w:rsidR="008B35A2" w:rsidRPr="00ED37FF">
        <w:t xml:space="preserve">. </w:t>
      </w:r>
    </w:p>
    <w:p w14:paraId="6CD82548" w14:textId="77777777" w:rsidR="00882012" w:rsidRPr="00ED37FF" w:rsidRDefault="00882012" w:rsidP="00605E12">
      <w:pPr>
        <w:ind w:right="-6"/>
        <w:jc w:val="both"/>
      </w:pPr>
    </w:p>
    <w:p w14:paraId="3B1B31B2" w14:textId="77777777" w:rsidR="00566762" w:rsidRPr="00ED37FF" w:rsidRDefault="00566762" w:rsidP="00605E12">
      <w:pPr>
        <w:ind w:right="-6"/>
        <w:jc w:val="both"/>
      </w:pPr>
    </w:p>
    <w:p w14:paraId="1D4E3AEE" w14:textId="77777777" w:rsidR="0050717F" w:rsidRPr="00ED37FF" w:rsidRDefault="008B35A2" w:rsidP="00605E12">
      <w:pPr>
        <w:pStyle w:val="ListParagraph"/>
        <w:numPr>
          <w:ilvl w:val="0"/>
          <w:numId w:val="13"/>
        </w:numPr>
        <w:ind w:right="-6"/>
        <w:jc w:val="both"/>
        <w:rPr>
          <w:b/>
          <w:u w:val="single"/>
        </w:rPr>
      </w:pPr>
      <w:r w:rsidRPr="00ED37FF">
        <w:rPr>
          <w:b/>
          <w:u w:val="single"/>
        </w:rPr>
        <w:t>PUBLICATIONS</w:t>
      </w:r>
    </w:p>
    <w:p w14:paraId="70B4582D" w14:textId="77777777" w:rsidR="00E97049" w:rsidRPr="00ED37FF" w:rsidRDefault="00E97049" w:rsidP="00605E12">
      <w:pPr>
        <w:ind w:right="-6"/>
        <w:jc w:val="both"/>
      </w:pPr>
    </w:p>
    <w:p w14:paraId="43DA461E" w14:textId="442320EF" w:rsidR="004A3A95" w:rsidRPr="00ED37FF" w:rsidRDefault="00565A43" w:rsidP="00605E12">
      <w:pPr>
        <w:ind w:right="-6"/>
        <w:jc w:val="both"/>
      </w:pPr>
      <w:r w:rsidRPr="00ED37FF">
        <w:t xml:space="preserve">Several papers presented at </w:t>
      </w:r>
      <w:r w:rsidR="00E97049" w:rsidRPr="00ED37FF">
        <w:t xml:space="preserve">the </w:t>
      </w:r>
      <w:r w:rsidR="00900B5B">
        <w:t xml:space="preserve">aforementioned themed sessions </w:t>
      </w:r>
      <w:r w:rsidRPr="00ED37FF">
        <w:t xml:space="preserve">have </w:t>
      </w:r>
      <w:r w:rsidR="00900B5B">
        <w:t xml:space="preserve">submitted to (and sometimes already been published in) </w:t>
      </w:r>
      <w:r w:rsidR="00E97049" w:rsidRPr="00ED37FF">
        <w:t>academic journals, although not within specific issues.</w:t>
      </w:r>
    </w:p>
    <w:p w14:paraId="722A9B84" w14:textId="7A908E42" w:rsidR="00A10FA2" w:rsidRDefault="00A10FA2" w:rsidP="00605E12">
      <w:pPr>
        <w:ind w:right="-6"/>
        <w:jc w:val="both"/>
      </w:pPr>
    </w:p>
    <w:p w14:paraId="0C441CAF" w14:textId="1E328F4A" w:rsidR="00A10FA2" w:rsidRPr="00ED37FF" w:rsidRDefault="00900B5B" w:rsidP="00605E12">
      <w:pPr>
        <w:ind w:right="-6"/>
        <w:jc w:val="both"/>
      </w:pPr>
      <w:r>
        <w:t xml:space="preserve">Let also recall </w:t>
      </w:r>
      <w:r w:rsidR="00A10FA2" w:rsidRPr="00ED37FF">
        <w:t xml:space="preserve">our Secretary Chia-Lin CHEN </w:t>
      </w:r>
      <w:r>
        <w:t xml:space="preserve">keep our webpage updated, after having designed it – </w:t>
      </w:r>
      <w:hyperlink r:id="rId22" w:history="1">
        <w:r w:rsidR="00A10FA2" w:rsidRPr="00ED37FF">
          <w:rPr>
            <w:rStyle w:val="Hyperlink"/>
          </w:rPr>
          <w:t>https://igu-transport.org/</w:t>
        </w:r>
      </w:hyperlink>
    </w:p>
    <w:p w14:paraId="27C0CD2F" w14:textId="77777777" w:rsidR="00565A43" w:rsidRPr="00ED37FF" w:rsidRDefault="00565A43" w:rsidP="00605E12">
      <w:pPr>
        <w:ind w:right="-6"/>
        <w:jc w:val="both"/>
      </w:pPr>
    </w:p>
    <w:p w14:paraId="2A8C4736" w14:textId="77777777" w:rsidR="00565A43" w:rsidRPr="00ED37FF" w:rsidRDefault="00565A43" w:rsidP="00605E12">
      <w:pPr>
        <w:ind w:right="-6"/>
        <w:jc w:val="both"/>
      </w:pPr>
    </w:p>
    <w:p w14:paraId="6294B2DD" w14:textId="77777777" w:rsidR="00B03FEC" w:rsidRPr="00ED37FF" w:rsidRDefault="008B35A2" w:rsidP="00605E12">
      <w:pPr>
        <w:pStyle w:val="ListParagraph"/>
        <w:numPr>
          <w:ilvl w:val="0"/>
          <w:numId w:val="13"/>
        </w:numPr>
        <w:ind w:right="-6"/>
        <w:jc w:val="both"/>
        <w:rPr>
          <w:b/>
          <w:u w:val="single"/>
        </w:rPr>
      </w:pPr>
      <w:r w:rsidRPr="00ED37FF">
        <w:rPr>
          <w:b/>
          <w:u w:val="single"/>
        </w:rPr>
        <w:t>ARCHIVAL CONTRIBUTIONS</w:t>
      </w:r>
    </w:p>
    <w:p w14:paraId="7D9EB6BA" w14:textId="77777777" w:rsidR="00200E3C" w:rsidRPr="00ED37FF" w:rsidRDefault="00200E3C" w:rsidP="00605E12">
      <w:pPr>
        <w:ind w:right="-6"/>
        <w:jc w:val="both"/>
      </w:pPr>
    </w:p>
    <w:p w14:paraId="4CD4F3BB" w14:textId="23172B2F" w:rsidR="00200E3C" w:rsidRPr="00ED37FF" w:rsidRDefault="006716CC" w:rsidP="00605E12">
      <w:pPr>
        <w:ind w:right="-6"/>
        <w:jc w:val="both"/>
      </w:pPr>
      <w:r w:rsidRPr="00ED37FF">
        <w:t>[For the record]</w:t>
      </w:r>
    </w:p>
    <w:p w14:paraId="486F2B04" w14:textId="6E638AFD" w:rsidR="006716CC" w:rsidRPr="00ED37FF" w:rsidRDefault="006716CC" w:rsidP="00605E12">
      <w:pPr>
        <w:ind w:right="-6"/>
        <w:jc w:val="both"/>
      </w:pPr>
    </w:p>
    <w:p w14:paraId="7BD7FF72" w14:textId="7C820C58" w:rsidR="006716CC" w:rsidRDefault="006716CC" w:rsidP="00605E12">
      <w:pPr>
        <w:ind w:right="-6"/>
        <w:jc w:val="both"/>
      </w:pPr>
    </w:p>
    <w:p w14:paraId="242077A5" w14:textId="0C9AA92B" w:rsidR="00F17F1F" w:rsidRDefault="00F17F1F" w:rsidP="00605E12">
      <w:pPr>
        <w:ind w:right="-6"/>
        <w:jc w:val="both"/>
      </w:pPr>
    </w:p>
    <w:p w14:paraId="2458A140" w14:textId="772EEACA" w:rsidR="00F17F1F" w:rsidRDefault="00F17F1F" w:rsidP="00605E12">
      <w:pPr>
        <w:ind w:right="-6"/>
        <w:jc w:val="both"/>
      </w:pPr>
    </w:p>
    <w:p w14:paraId="5DF23FB7" w14:textId="77777777" w:rsidR="00F17F1F" w:rsidRPr="00ED37FF" w:rsidRDefault="00F17F1F" w:rsidP="00605E12">
      <w:pPr>
        <w:ind w:right="-6"/>
        <w:jc w:val="both"/>
      </w:pPr>
    </w:p>
    <w:p w14:paraId="34BD9A1B" w14:textId="3358BD51" w:rsidR="006716CC" w:rsidRPr="00ED37FF" w:rsidRDefault="006716CC" w:rsidP="006716CC">
      <w:pPr>
        <w:pStyle w:val="ListParagraph"/>
        <w:numPr>
          <w:ilvl w:val="0"/>
          <w:numId w:val="13"/>
        </w:numPr>
        <w:ind w:right="-6"/>
        <w:rPr>
          <w:b/>
          <w:u w:val="single"/>
        </w:rPr>
      </w:pPr>
      <w:r w:rsidRPr="00ED37FF">
        <w:rPr>
          <w:b/>
          <w:u w:val="single"/>
        </w:rPr>
        <w:lastRenderedPageBreak/>
        <w:t>PRODUCTIVE USE OF PREVIOUS IGU GRANT LIKE SUPPORTING YOUNG SCHOLARS, PUBLICATIONS AND SEMINARS FROM LOW INCOME COUNTRIES</w:t>
      </w:r>
    </w:p>
    <w:p w14:paraId="74AD1D92" w14:textId="305464D9" w:rsidR="006716CC" w:rsidRPr="00ED37FF" w:rsidRDefault="006716CC" w:rsidP="00605E12">
      <w:pPr>
        <w:ind w:right="-6"/>
        <w:jc w:val="both"/>
      </w:pPr>
    </w:p>
    <w:p w14:paraId="30ADA795" w14:textId="67D2DD79" w:rsidR="006716CC" w:rsidRPr="00ED37FF" w:rsidRDefault="00971B22" w:rsidP="00605E12">
      <w:pPr>
        <w:ind w:right="-6"/>
        <w:jc w:val="both"/>
      </w:pPr>
      <w:r w:rsidRPr="00ED37FF">
        <w:t xml:space="preserve">In </w:t>
      </w:r>
      <w:r w:rsidR="001348F4">
        <w:t xml:space="preserve">view of the </w:t>
      </w:r>
      <w:r w:rsidR="001348F4" w:rsidRPr="001348F4">
        <w:t>34th IGC Conference</w:t>
      </w:r>
      <w:r w:rsidR="001348F4">
        <w:t xml:space="preserve">, </w:t>
      </w:r>
      <w:r w:rsidRPr="00ED37FF">
        <w:t xml:space="preserve">we offered </w:t>
      </w:r>
      <w:r w:rsidR="001348F4">
        <w:t xml:space="preserve">once again </w:t>
      </w:r>
      <w:r w:rsidRPr="00ED37FF">
        <w:t xml:space="preserve">up to three travel grants of maximum US$800 per candidate. Preference </w:t>
      </w:r>
      <w:r w:rsidR="001348F4">
        <w:t xml:space="preserve">was </w:t>
      </w:r>
      <w:r w:rsidRPr="00ED37FF">
        <w:t>given to (1) scholars from least developed/developing/emerging countries and (2) y</w:t>
      </w:r>
      <w:r w:rsidR="00593DDC" w:rsidRPr="00ED37FF">
        <w:t>o</w:t>
      </w:r>
      <w:r w:rsidRPr="00ED37FF">
        <w:t>ung or emerging scholars (up to five year</w:t>
      </w:r>
      <w:r w:rsidR="0014747D" w:rsidRPr="00ED37FF">
        <w:t>s</w:t>
      </w:r>
      <w:r w:rsidRPr="00ED37FF">
        <w:t xml:space="preserve"> after receiving PhD Award</w:t>
      </w:r>
      <w:r w:rsidR="00593DDC" w:rsidRPr="00ED37FF">
        <w:t>s</w:t>
      </w:r>
      <w:r w:rsidRPr="00ED37FF">
        <w:t>).</w:t>
      </w:r>
    </w:p>
    <w:p w14:paraId="52AFA53D" w14:textId="63FA76B2" w:rsidR="00971B22" w:rsidRPr="00ED37FF" w:rsidRDefault="00971B22" w:rsidP="00605E12">
      <w:pPr>
        <w:ind w:right="-6"/>
        <w:jc w:val="both"/>
      </w:pPr>
      <w:r w:rsidRPr="00ED37FF">
        <w:t>Two candidates were awarded:</w:t>
      </w:r>
    </w:p>
    <w:p w14:paraId="2A9319C3" w14:textId="51A2881F" w:rsidR="00971B22" w:rsidRPr="00ED37FF" w:rsidRDefault="00971B22" w:rsidP="00971B22">
      <w:pPr>
        <w:pStyle w:val="ListParagraph"/>
        <w:numPr>
          <w:ilvl w:val="0"/>
          <w:numId w:val="20"/>
        </w:numPr>
        <w:ind w:right="-6"/>
        <w:jc w:val="both"/>
      </w:pPr>
      <w:r w:rsidRPr="00ED37FF">
        <w:t>Abdulkadir MUHAMMAD, Associate professor, Kano University of Science and Technology, Kano, Nigeria, matching with criterion #1.</w:t>
      </w:r>
    </w:p>
    <w:p w14:paraId="06749CE9" w14:textId="45CC78E6" w:rsidR="00971B22" w:rsidRPr="00ED37FF" w:rsidRDefault="00971B22" w:rsidP="00971B22">
      <w:pPr>
        <w:pStyle w:val="ListParagraph"/>
        <w:numPr>
          <w:ilvl w:val="0"/>
          <w:numId w:val="20"/>
        </w:numPr>
        <w:ind w:right="-6"/>
        <w:jc w:val="both"/>
      </w:pPr>
      <w:r w:rsidRPr="00ED37FF">
        <w:t>Amparo MOYANO, Associate professor, University of Castilla-La Mancha, Ciudad Real, Spain, matching with criterion #2.</w:t>
      </w:r>
    </w:p>
    <w:p w14:paraId="5AB2F355" w14:textId="60482D1C" w:rsidR="00971B22" w:rsidRPr="00ED37FF" w:rsidRDefault="00971B22" w:rsidP="00605E12">
      <w:pPr>
        <w:ind w:right="-6"/>
        <w:jc w:val="both"/>
      </w:pPr>
    </w:p>
    <w:p w14:paraId="196082CB" w14:textId="7B384AF1" w:rsidR="001348F4" w:rsidRDefault="001348F4" w:rsidP="00605E12">
      <w:pPr>
        <w:ind w:right="-6"/>
        <w:jc w:val="both"/>
      </w:pPr>
      <w:r>
        <w:t>Since the conference eventually took place online, it was decided to keep these grants available for the two successful candidates should they contribute to the 2022 IGU conference in Paris.</w:t>
      </w:r>
    </w:p>
    <w:p w14:paraId="0EEF5538" w14:textId="77777777" w:rsidR="001348F4" w:rsidRDefault="001348F4" w:rsidP="00605E12">
      <w:pPr>
        <w:ind w:right="-6"/>
        <w:jc w:val="both"/>
      </w:pPr>
    </w:p>
    <w:p w14:paraId="20973802" w14:textId="77777777" w:rsidR="00566762" w:rsidRPr="00ED37FF" w:rsidRDefault="00566762" w:rsidP="00605E12">
      <w:pPr>
        <w:ind w:right="-6"/>
        <w:jc w:val="both"/>
      </w:pPr>
    </w:p>
    <w:p w14:paraId="644C6DDB" w14:textId="77777777" w:rsidR="00E872BA" w:rsidRPr="00ED37FF" w:rsidRDefault="00E872BA" w:rsidP="00605E12">
      <w:pPr>
        <w:ind w:right="-6"/>
        <w:jc w:val="both"/>
      </w:pPr>
    </w:p>
    <w:p w14:paraId="5ABD73EE" w14:textId="311551D2" w:rsidR="00A71226" w:rsidRPr="00A71226" w:rsidRDefault="00A71226" w:rsidP="00A71226">
      <w:r w:rsidRPr="00A71226">
        <w:t xml:space="preserve">Dr </w:t>
      </w:r>
      <w:proofErr w:type="spellStart"/>
      <w:r w:rsidRPr="00A71226">
        <w:t>Frédéric</w:t>
      </w:r>
      <w:proofErr w:type="spellEnd"/>
      <w:r w:rsidRPr="00A71226">
        <w:t xml:space="preserve"> DOBRUSZKES (Chair) </w:t>
      </w:r>
    </w:p>
    <w:p w14:paraId="2BF7A6E6" w14:textId="72D6757C" w:rsidR="00A71226" w:rsidRDefault="00A71226" w:rsidP="00A71226">
      <w:hyperlink r:id="rId23" w:history="1">
        <w:r w:rsidRPr="009A0A33">
          <w:rPr>
            <w:rStyle w:val="Hyperlink"/>
          </w:rPr>
          <w:t>frederic.dobruszkes@ulb.be</w:t>
        </w:r>
      </w:hyperlink>
    </w:p>
    <w:p w14:paraId="418581D2" w14:textId="77777777" w:rsidR="00A71226" w:rsidRPr="00A71226" w:rsidRDefault="00A71226" w:rsidP="00A71226"/>
    <w:p w14:paraId="32BE0D2A" w14:textId="77777777" w:rsidR="00A71226" w:rsidRPr="00A71226" w:rsidRDefault="00A71226" w:rsidP="00A71226">
      <w:r w:rsidRPr="00A71226">
        <w:t xml:space="preserve">Professor </w:t>
      </w:r>
      <w:proofErr w:type="spellStart"/>
      <w:r w:rsidRPr="00A71226">
        <w:t>Pengjun</w:t>
      </w:r>
      <w:proofErr w:type="spellEnd"/>
      <w:r w:rsidRPr="00A71226">
        <w:t xml:space="preserve"> ZHAO (Vice-Chair) </w:t>
      </w:r>
    </w:p>
    <w:p w14:paraId="562C200F" w14:textId="2C653BB0" w:rsidR="00A71226" w:rsidRDefault="00A71226" w:rsidP="00A71226">
      <w:hyperlink r:id="rId24" w:history="1">
        <w:r w:rsidRPr="009A0A33">
          <w:rPr>
            <w:rStyle w:val="Hyperlink"/>
          </w:rPr>
          <w:t>pengjun.zhao@pku.edu.cn</w:t>
        </w:r>
      </w:hyperlink>
    </w:p>
    <w:p w14:paraId="400BC958" w14:textId="561DF425" w:rsidR="00A71226" w:rsidRPr="00A71226" w:rsidRDefault="00A71226" w:rsidP="00A71226">
      <w:r w:rsidRPr="00A71226">
        <w:t xml:space="preserve"> </w:t>
      </w:r>
    </w:p>
    <w:p w14:paraId="6E4B342F" w14:textId="77777777" w:rsidR="00A71226" w:rsidRDefault="00A71226" w:rsidP="00A71226"/>
    <w:p w14:paraId="1F37FA94" w14:textId="28660E9C" w:rsidR="00A71226" w:rsidRPr="00A71226" w:rsidRDefault="00A71226" w:rsidP="00A71226">
      <w:r w:rsidRPr="00A71226">
        <w:t xml:space="preserve">Dr Chia-Lin CHEN (Secretary) </w:t>
      </w:r>
    </w:p>
    <w:p w14:paraId="6427B749" w14:textId="76CB82F4" w:rsidR="00A71226" w:rsidRDefault="00A71226" w:rsidP="00A71226">
      <w:hyperlink r:id="rId25" w:history="1">
        <w:r w:rsidRPr="009A0A33">
          <w:rPr>
            <w:rStyle w:val="Hyperlink"/>
          </w:rPr>
          <w:t>chia-lin.chen@liverpool.ac.uk</w:t>
        </w:r>
      </w:hyperlink>
    </w:p>
    <w:p w14:paraId="4194CFCA" w14:textId="42AF8FAD" w:rsidR="00A71226" w:rsidRPr="00A71226" w:rsidRDefault="00A71226" w:rsidP="00A71226">
      <w:r w:rsidRPr="00A71226">
        <w:t xml:space="preserve"> </w:t>
      </w:r>
    </w:p>
    <w:p w14:paraId="107BD565" w14:textId="51ADD8B5" w:rsidR="00BE72CC" w:rsidRPr="00ED37FF" w:rsidRDefault="00BE72CC" w:rsidP="00605E12">
      <w:pPr>
        <w:ind w:right="-6"/>
        <w:jc w:val="both"/>
      </w:pPr>
    </w:p>
    <w:p w14:paraId="155F7BA3" w14:textId="77777777" w:rsidR="00BE72CC" w:rsidRPr="00ED37FF" w:rsidRDefault="00BE72CC" w:rsidP="00605E12">
      <w:pPr>
        <w:ind w:right="-6"/>
        <w:jc w:val="both"/>
      </w:pPr>
    </w:p>
    <w:p w14:paraId="45D53BB5" w14:textId="564C8083" w:rsidR="00BF79AD" w:rsidRPr="00ED37FF" w:rsidRDefault="00A71226" w:rsidP="00605E12">
      <w:pPr>
        <w:ind w:right="-6"/>
        <w:jc w:val="both"/>
      </w:pPr>
      <w:r>
        <w:t>8</w:t>
      </w:r>
      <w:r w:rsidR="00A801D2" w:rsidRPr="00ED37FF">
        <w:t xml:space="preserve"> </w:t>
      </w:r>
      <w:r w:rsidR="00EB5BA3" w:rsidRPr="00ED37FF">
        <w:t xml:space="preserve">January </w:t>
      </w:r>
      <w:r w:rsidR="00E76F0F" w:rsidRPr="00ED37FF">
        <w:t>20</w:t>
      </w:r>
      <w:r w:rsidR="00EB5BA3" w:rsidRPr="00ED37FF">
        <w:t>2</w:t>
      </w:r>
      <w:r w:rsidR="006D350B" w:rsidRPr="00ED37FF">
        <w:t>2</w:t>
      </w:r>
    </w:p>
    <w:p w14:paraId="17D52E42" w14:textId="77777777" w:rsidR="00D47F1E" w:rsidRPr="00ED37FF" w:rsidRDefault="00D47F1E" w:rsidP="00605E12">
      <w:pPr>
        <w:ind w:right="-6"/>
        <w:jc w:val="both"/>
      </w:pPr>
    </w:p>
    <w:sectPr w:rsidR="00D47F1E" w:rsidRPr="00ED37FF" w:rsidSect="00605E12">
      <w:footerReference w:type="even" r:id="rId26"/>
      <w:footerReference w:type="default" r:id="rId27"/>
      <w:pgSz w:w="11900" w:h="16840"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1F6460" w14:textId="77777777" w:rsidR="00634DEF" w:rsidRDefault="00634DEF" w:rsidP="00884890">
      <w:r>
        <w:separator/>
      </w:r>
    </w:p>
  </w:endnote>
  <w:endnote w:type="continuationSeparator" w:id="0">
    <w:p w14:paraId="43312BCF" w14:textId="77777777" w:rsidR="00634DEF" w:rsidRDefault="00634DEF" w:rsidP="00884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01819346"/>
      <w:docPartObj>
        <w:docPartGallery w:val="Page Numbers (Bottom of Page)"/>
        <w:docPartUnique/>
      </w:docPartObj>
    </w:sdtPr>
    <w:sdtEndPr>
      <w:rPr>
        <w:rStyle w:val="PageNumber"/>
      </w:rPr>
    </w:sdtEndPr>
    <w:sdtContent>
      <w:p w14:paraId="51CBD4BE" w14:textId="60D5BB71" w:rsidR="00884890" w:rsidRDefault="00884890" w:rsidP="00BC7C5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427A18">
          <w:rPr>
            <w:rStyle w:val="PageNumber"/>
            <w:noProof/>
          </w:rPr>
          <w:t>1</w:t>
        </w:r>
        <w:r>
          <w:rPr>
            <w:rStyle w:val="PageNumber"/>
          </w:rPr>
          <w:fldChar w:fldCharType="end"/>
        </w:r>
      </w:p>
    </w:sdtContent>
  </w:sdt>
  <w:p w14:paraId="55431C78" w14:textId="77777777" w:rsidR="00884890" w:rsidRDefault="008848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27853129"/>
      <w:docPartObj>
        <w:docPartGallery w:val="Page Numbers (Bottom of Page)"/>
        <w:docPartUnique/>
      </w:docPartObj>
    </w:sdtPr>
    <w:sdtEndPr>
      <w:rPr>
        <w:rStyle w:val="PageNumber"/>
      </w:rPr>
    </w:sdtEndPr>
    <w:sdtContent>
      <w:p w14:paraId="7300E7DA" w14:textId="0F4FC0B1" w:rsidR="00884890" w:rsidRDefault="00884890" w:rsidP="00BC7C5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9C4DDB">
          <w:rPr>
            <w:rStyle w:val="PageNumber"/>
            <w:noProof/>
          </w:rPr>
          <w:t>4</w:t>
        </w:r>
        <w:r>
          <w:rPr>
            <w:rStyle w:val="PageNumber"/>
          </w:rPr>
          <w:fldChar w:fldCharType="end"/>
        </w:r>
      </w:p>
    </w:sdtContent>
  </w:sdt>
  <w:p w14:paraId="694EDC60" w14:textId="77777777" w:rsidR="00884890" w:rsidRDefault="008848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0C403" w14:textId="77777777" w:rsidR="00634DEF" w:rsidRDefault="00634DEF" w:rsidP="00884890">
      <w:r>
        <w:separator/>
      </w:r>
    </w:p>
  </w:footnote>
  <w:footnote w:type="continuationSeparator" w:id="0">
    <w:p w14:paraId="4FCEFC05" w14:textId="77777777" w:rsidR="00634DEF" w:rsidRDefault="00634DEF" w:rsidP="00884890">
      <w:r>
        <w:continuationSeparator/>
      </w:r>
    </w:p>
  </w:footnote>
  <w:footnote w:id="1">
    <w:p w14:paraId="5E54DC74" w14:textId="04645ABE" w:rsidR="00ED37FF" w:rsidRPr="00ED37FF" w:rsidRDefault="00ED37FF">
      <w:pPr>
        <w:pStyle w:val="FootnoteText"/>
        <w:rPr>
          <w:lang w:val="fr-BE"/>
        </w:rPr>
      </w:pPr>
      <w:r>
        <w:rPr>
          <w:rStyle w:val="FootnoteReference"/>
        </w:rPr>
        <w:footnoteRef/>
      </w:r>
      <w:r>
        <w:t xml:space="preserve"> </w:t>
      </w:r>
      <w:hyperlink r:id="rId1" w:history="1">
        <w:r w:rsidRPr="00D00251">
          <w:rPr>
            <w:rStyle w:val="Hyperlink"/>
          </w:rPr>
          <w:t>https://transportgeography.org.uk/</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37B40"/>
    <w:multiLevelType w:val="hybridMultilevel"/>
    <w:tmpl w:val="9238D77A"/>
    <w:lvl w:ilvl="0" w:tplc="91223AA0">
      <w:start w:val="1"/>
      <w:numFmt w:val="decimal"/>
      <w:lvlText w:val="%1"/>
      <w:lvlJc w:val="left"/>
      <w:pPr>
        <w:ind w:left="580" w:hanging="360"/>
      </w:pPr>
      <w:rPr>
        <w:rFonts w:hint="default"/>
      </w:rPr>
    </w:lvl>
    <w:lvl w:ilvl="1" w:tplc="04090019" w:tentative="1">
      <w:start w:val="1"/>
      <w:numFmt w:val="lowerLetter"/>
      <w:lvlText w:val="%2."/>
      <w:lvlJc w:val="left"/>
      <w:pPr>
        <w:ind w:left="1300" w:hanging="360"/>
      </w:pPr>
    </w:lvl>
    <w:lvl w:ilvl="2" w:tplc="0409001B" w:tentative="1">
      <w:start w:val="1"/>
      <w:numFmt w:val="lowerRoman"/>
      <w:lvlText w:val="%3."/>
      <w:lvlJc w:val="right"/>
      <w:pPr>
        <w:ind w:left="2020" w:hanging="180"/>
      </w:pPr>
    </w:lvl>
    <w:lvl w:ilvl="3" w:tplc="0409000F" w:tentative="1">
      <w:start w:val="1"/>
      <w:numFmt w:val="decimal"/>
      <w:lvlText w:val="%4."/>
      <w:lvlJc w:val="left"/>
      <w:pPr>
        <w:ind w:left="2740" w:hanging="360"/>
      </w:pPr>
    </w:lvl>
    <w:lvl w:ilvl="4" w:tplc="04090019" w:tentative="1">
      <w:start w:val="1"/>
      <w:numFmt w:val="lowerLetter"/>
      <w:lvlText w:val="%5."/>
      <w:lvlJc w:val="left"/>
      <w:pPr>
        <w:ind w:left="3460" w:hanging="360"/>
      </w:pPr>
    </w:lvl>
    <w:lvl w:ilvl="5" w:tplc="0409001B" w:tentative="1">
      <w:start w:val="1"/>
      <w:numFmt w:val="lowerRoman"/>
      <w:lvlText w:val="%6."/>
      <w:lvlJc w:val="right"/>
      <w:pPr>
        <w:ind w:left="4180" w:hanging="180"/>
      </w:pPr>
    </w:lvl>
    <w:lvl w:ilvl="6" w:tplc="0409000F" w:tentative="1">
      <w:start w:val="1"/>
      <w:numFmt w:val="decimal"/>
      <w:lvlText w:val="%7."/>
      <w:lvlJc w:val="left"/>
      <w:pPr>
        <w:ind w:left="4900" w:hanging="360"/>
      </w:pPr>
    </w:lvl>
    <w:lvl w:ilvl="7" w:tplc="04090019" w:tentative="1">
      <w:start w:val="1"/>
      <w:numFmt w:val="lowerLetter"/>
      <w:lvlText w:val="%8."/>
      <w:lvlJc w:val="left"/>
      <w:pPr>
        <w:ind w:left="5620" w:hanging="360"/>
      </w:pPr>
    </w:lvl>
    <w:lvl w:ilvl="8" w:tplc="0409001B" w:tentative="1">
      <w:start w:val="1"/>
      <w:numFmt w:val="lowerRoman"/>
      <w:lvlText w:val="%9."/>
      <w:lvlJc w:val="right"/>
      <w:pPr>
        <w:ind w:left="6340" w:hanging="180"/>
      </w:pPr>
    </w:lvl>
  </w:abstractNum>
  <w:abstractNum w:abstractNumId="1" w15:restartNumberingAfterBreak="0">
    <w:nsid w:val="026452C3"/>
    <w:multiLevelType w:val="hybridMultilevel"/>
    <w:tmpl w:val="C50837DC"/>
    <w:lvl w:ilvl="0" w:tplc="C9CE5D1E">
      <w:start w:val="1"/>
      <w:numFmt w:val="decimal"/>
      <w:lvlText w:val="%1"/>
      <w:lvlJc w:val="left"/>
      <w:pPr>
        <w:ind w:left="1340" w:hanging="360"/>
      </w:pPr>
      <w:rPr>
        <w:rFonts w:hint="default"/>
      </w:rPr>
    </w:lvl>
    <w:lvl w:ilvl="1" w:tplc="04090019" w:tentative="1">
      <w:start w:val="1"/>
      <w:numFmt w:val="lowerLetter"/>
      <w:lvlText w:val="%2."/>
      <w:lvlJc w:val="left"/>
      <w:pPr>
        <w:ind w:left="2060" w:hanging="360"/>
      </w:pPr>
    </w:lvl>
    <w:lvl w:ilvl="2" w:tplc="0409001B" w:tentative="1">
      <w:start w:val="1"/>
      <w:numFmt w:val="lowerRoman"/>
      <w:lvlText w:val="%3."/>
      <w:lvlJc w:val="right"/>
      <w:pPr>
        <w:ind w:left="2780" w:hanging="180"/>
      </w:pPr>
    </w:lvl>
    <w:lvl w:ilvl="3" w:tplc="0409000F" w:tentative="1">
      <w:start w:val="1"/>
      <w:numFmt w:val="decimal"/>
      <w:lvlText w:val="%4."/>
      <w:lvlJc w:val="left"/>
      <w:pPr>
        <w:ind w:left="3500" w:hanging="360"/>
      </w:pPr>
    </w:lvl>
    <w:lvl w:ilvl="4" w:tplc="04090019" w:tentative="1">
      <w:start w:val="1"/>
      <w:numFmt w:val="lowerLetter"/>
      <w:lvlText w:val="%5."/>
      <w:lvlJc w:val="left"/>
      <w:pPr>
        <w:ind w:left="4220" w:hanging="360"/>
      </w:pPr>
    </w:lvl>
    <w:lvl w:ilvl="5" w:tplc="0409001B" w:tentative="1">
      <w:start w:val="1"/>
      <w:numFmt w:val="lowerRoman"/>
      <w:lvlText w:val="%6."/>
      <w:lvlJc w:val="right"/>
      <w:pPr>
        <w:ind w:left="4940" w:hanging="180"/>
      </w:pPr>
    </w:lvl>
    <w:lvl w:ilvl="6" w:tplc="0409000F" w:tentative="1">
      <w:start w:val="1"/>
      <w:numFmt w:val="decimal"/>
      <w:lvlText w:val="%7."/>
      <w:lvlJc w:val="left"/>
      <w:pPr>
        <w:ind w:left="5660" w:hanging="360"/>
      </w:pPr>
    </w:lvl>
    <w:lvl w:ilvl="7" w:tplc="04090019" w:tentative="1">
      <w:start w:val="1"/>
      <w:numFmt w:val="lowerLetter"/>
      <w:lvlText w:val="%8."/>
      <w:lvlJc w:val="left"/>
      <w:pPr>
        <w:ind w:left="6380" w:hanging="360"/>
      </w:pPr>
    </w:lvl>
    <w:lvl w:ilvl="8" w:tplc="0409001B" w:tentative="1">
      <w:start w:val="1"/>
      <w:numFmt w:val="lowerRoman"/>
      <w:lvlText w:val="%9."/>
      <w:lvlJc w:val="right"/>
      <w:pPr>
        <w:ind w:left="7100" w:hanging="180"/>
      </w:pPr>
    </w:lvl>
  </w:abstractNum>
  <w:abstractNum w:abstractNumId="2" w15:restartNumberingAfterBreak="0">
    <w:nsid w:val="055B1AB6"/>
    <w:multiLevelType w:val="hybridMultilevel"/>
    <w:tmpl w:val="03C6245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8C77392"/>
    <w:multiLevelType w:val="hybridMultilevel"/>
    <w:tmpl w:val="CDEC7F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0EEB7F47"/>
    <w:multiLevelType w:val="hybridMultilevel"/>
    <w:tmpl w:val="DE94892E"/>
    <w:lvl w:ilvl="0" w:tplc="1EC0084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A84D4E"/>
    <w:multiLevelType w:val="hybridMultilevel"/>
    <w:tmpl w:val="CF1027C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1E491ACF"/>
    <w:multiLevelType w:val="hybridMultilevel"/>
    <w:tmpl w:val="60E0EE36"/>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7" w15:restartNumberingAfterBreak="0">
    <w:nsid w:val="25BD026A"/>
    <w:multiLevelType w:val="hybridMultilevel"/>
    <w:tmpl w:val="DCA41AA0"/>
    <w:lvl w:ilvl="0" w:tplc="E452B6EA">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A885625"/>
    <w:multiLevelType w:val="hybridMultilevel"/>
    <w:tmpl w:val="A0AC8EFA"/>
    <w:lvl w:ilvl="0" w:tplc="9B8602B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3B0777"/>
    <w:multiLevelType w:val="hybridMultilevel"/>
    <w:tmpl w:val="36B2B010"/>
    <w:lvl w:ilvl="0" w:tplc="2842F3A2">
      <w:start w:val="1"/>
      <w:numFmt w:val="upperLetter"/>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0" w15:restartNumberingAfterBreak="0">
    <w:nsid w:val="2DD86FB8"/>
    <w:multiLevelType w:val="hybridMultilevel"/>
    <w:tmpl w:val="5EC87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FC603A"/>
    <w:multiLevelType w:val="hybridMultilevel"/>
    <w:tmpl w:val="E444A228"/>
    <w:lvl w:ilvl="0" w:tplc="5DCCF2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E9C56F6"/>
    <w:multiLevelType w:val="hybridMultilevel"/>
    <w:tmpl w:val="B3544F68"/>
    <w:lvl w:ilvl="0" w:tplc="8F9E2600">
      <w:start w:val="1"/>
      <w:numFmt w:val="decimal"/>
      <w:lvlText w:val="%1"/>
      <w:lvlJc w:val="left"/>
      <w:pPr>
        <w:ind w:left="60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2274916"/>
    <w:multiLevelType w:val="hybridMultilevel"/>
    <w:tmpl w:val="3D3EE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F294951"/>
    <w:multiLevelType w:val="hybridMultilevel"/>
    <w:tmpl w:val="6440830A"/>
    <w:lvl w:ilvl="0" w:tplc="B9CE8DC6">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5B68C5"/>
    <w:multiLevelType w:val="hybridMultilevel"/>
    <w:tmpl w:val="538C7E36"/>
    <w:lvl w:ilvl="0" w:tplc="309C2B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AB5FC5"/>
    <w:multiLevelType w:val="hybridMultilevel"/>
    <w:tmpl w:val="88C8D8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49C122F"/>
    <w:multiLevelType w:val="hybridMultilevel"/>
    <w:tmpl w:val="77DA7368"/>
    <w:lvl w:ilvl="0" w:tplc="1D46786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89963F5"/>
    <w:multiLevelType w:val="hybridMultilevel"/>
    <w:tmpl w:val="0B448466"/>
    <w:lvl w:ilvl="0" w:tplc="468E2EC8">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90E698D"/>
    <w:multiLevelType w:val="hybridMultilevel"/>
    <w:tmpl w:val="88B63A76"/>
    <w:lvl w:ilvl="0" w:tplc="0F92AE12">
      <w:start w:val="1"/>
      <w:numFmt w:val="decimal"/>
      <w:lvlText w:val="%1"/>
      <w:lvlJc w:val="left"/>
      <w:pPr>
        <w:ind w:left="1360" w:hanging="360"/>
      </w:pPr>
      <w:rPr>
        <w:rFonts w:hint="default"/>
      </w:rPr>
    </w:lvl>
    <w:lvl w:ilvl="1" w:tplc="04090019" w:tentative="1">
      <w:start w:val="1"/>
      <w:numFmt w:val="lowerLetter"/>
      <w:lvlText w:val="%2."/>
      <w:lvlJc w:val="left"/>
      <w:pPr>
        <w:ind w:left="2080" w:hanging="360"/>
      </w:pPr>
    </w:lvl>
    <w:lvl w:ilvl="2" w:tplc="0409001B" w:tentative="1">
      <w:start w:val="1"/>
      <w:numFmt w:val="lowerRoman"/>
      <w:lvlText w:val="%3."/>
      <w:lvlJc w:val="right"/>
      <w:pPr>
        <w:ind w:left="2800" w:hanging="180"/>
      </w:pPr>
    </w:lvl>
    <w:lvl w:ilvl="3" w:tplc="0409000F" w:tentative="1">
      <w:start w:val="1"/>
      <w:numFmt w:val="decimal"/>
      <w:lvlText w:val="%4."/>
      <w:lvlJc w:val="left"/>
      <w:pPr>
        <w:ind w:left="3520" w:hanging="360"/>
      </w:pPr>
    </w:lvl>
    <w:lvl w:ilvl="4" w:tplc="04090019" w:tentative="1">
      <w:start w:val="1"/>
      <w:numFmt w:val="lowerLetter"/>
      <w:lvlText w:val="%5."/>
      <w:lvlJc w:val="left"/>
      <w:pPr>
        <w:ind w:left="4240" w:hanging="360"/>
      </w:pPr>
    </w:lvl>
    <w:lvl w:ilvl="5" w:tplc="0409001B" w:tentative="1">
      <w:start w:val="1"/>
      <w:numFmt w:val="lowerRoman"/>
      <w:lvlText w:val="%6."/>
      <w:lvlJc w:val="right"/>
      <w:pPr>
        <w:ind w:left="4960" w:hanging="180"/>
      </w:pPr>
    </w:lvl>
    <w:lvl w:ilvl="6" w:tplc="0409000F" w:tentative="1">
      <w:start w:val="1"/>
      <w:numFmt w:val="decimal"/>
      <w:lvlText w:val="%7."/>
      <w:lvlJc w:val="left"/>
      <w:pPr>
        <w:ind w:left="5680" w:hanging="360"/>
      </w:pPr>
    </w:lvl>
    <w:lvl w:ilvl="7" w:tplc="04090019" w:tentative="1">
      <w:start w:val="1"/>
      <w:numFmt w:val="lowerLetter"/>
      <w:lvlText w:val="%8."/>
      <w:lvlJc w:val="left"/>
      <w:pPr>
        <w:ind w:left="6400" w:hanging="360"/>
      </w:pPr>
    </w:lvl>
    <w:lvl w:ilvl="8" w:tplc="0409001B" w:tentative="1">
      <w:start w:val="1"/>
      <w:numFmt w:val="lowerRoman"/>
      <w:lvlText w:val="%9."/>
      <w:lvlJc w:val="right"/>
      <w:pPr>
        <w:ind w:left="7120" w:hanging="180"/>
      </w:pPr>
    </w:lvl>
  </w:abstractNum>
  <w:num w:numId="1">
    <w:abstractNumId w:val="16"/>
  </w:num>
  <w:num w:numId="2">
    <w:abstractNumId w:val="9"/>
  </w:num>
  <w:num w:numId="3">
    <w:abstractNumId w:val="6"/>
  </w:num>
  <w:num w:numId="4">
    <w:abstractNumId w:val="7"/>
  </w:num>
  <w:num w:numId="5">
    <w:abstractNumId w:val="0"/>
  </w:num>
  <w:num w:numId="6">
    <w:abstractNumId w:val="4"/>
  </w:num>
  <w:num w:numId="7">
    <w:abstractNumId w:val="1"/>
  </w:num>
  <w:num w:numId="8">
    <w:abstractNumId w:val="19"/>
  </w:num>
  <w:num w:numId="9">
    <w:abstractNumId w:val="15"/>
  </w:num>
  <w:num w:numId="10">
    <w:abstractNumId w:val="11"/>
  </w:num>
  <w:num w:numId="11">
    <w:abstractNumId w:val="3"/>
  </w:num>
  <w:num w:numId="12">
    <w:abstractNumId w:val="10"/>
  </w:num>
  <w:num w:numId="13">
    <w:abstractNumId w:val="18"/>
  </w:num>
  <w:num w:numId="14">
    <w:abstractNumId w:val="13"/>
  </w:num>
  <w:num w:numId="15">
    <w:abstractNumId w:val="2"/>
  </w:num>
  <w:num w:numId="16">
    <w:abstractNumId w:val="12"/>
  </w:num>
  <w:num w:numId="17">
    <w:abstractNumId w:val="17"/>
  </w:num>
  <w:num w:numId="18">
    <w:abstractNumId w:val="8"/>
  </w:num>
  <w:num w:numId="19">
    <w:abstractNumId w:val="14"/>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2"/>
  <w:proofState w:spelling="clean" w:grammar="clean"/>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524"/>
    <w:rsid w:val="000015B0"/>
    <w:rsid w:val="00030064"/>
    <w:rsid w:val="00066579"/>
    <w:rsid w:val="00071D70"/>
    <w:rsid w:val="00076585"/>
    <w:rsid w:val="00086CA8"/>
    <w:rsid w:val="000B4F2D"/>
    <w:rsid w:val="000C0CDD"/>
    <w:rsid w:val="000E279D"/>
    <w:rsid w:val="000E3F72"/>
    <w:rsid w:val="0010665C"/>
    <w:rsid w:val="001136F0"/>
    <w:rsid w:val="0013129A"/>
    <w:rsid w:val="001348F4"/>
    <w:rsid w:val="0014747D"/>
    <w:rsid w:val="00147D85"/>
    <w:rsid w:val="00162E77"/>
    <w:rsid w:val="00166BC3"/>
    <w:rsid w:val="00174F81"/>
    <w:rsid w:val="001901E0"/>
    <w:rsid w:val="0019637D"/>
    <w:rsid w:val="001A701F"/>
    <w:rsid w:val="001D37B9"/>
    <w:rsid w:val="001E3757"/>
    <w:rsid w:val="00200E3C"/>
    <w:rsid w:val="00251B81"/>
    <w:rsid w:val="00267953"/>
    <w:rsid w:val="00272786"/>
    <w:rsid w:val="00281FD2"/>
    <w:rsid w:val="00291246"/>
    <w:rsid w:val="002913E7"/>
    <w:rsid w:val="002A1FE7"/>
    <w:rsid w:val="002B1D6D"/>
    <w:rsid w:val="002C5BBB"/>
    <w:rsid w:val="002C629A"/>
    <w:rsid w:val="00300D68"/>
    <w:rsid w:val="003032B5"/>
    <w:rsid w:val="00350558"/>
    <w:rsid w:val="00381631"/>
    <w:rsid w:val="00385D82"/>
    <w:rsid w:val="00395F67"/>
    <w:rsid w:val="003A07AE"/>
    <w:rsid w:val="003A6E63"/>
    <w:rsid w:val="003D67AC"/>
    <w:rsid w:val="003F73CF"/>
    <w:rsid w:val="00407CD1"/>
    <w:rsid w:val="004131AD"/>
    <w:rsid w:val="00414461"/>
    <w:rsid w:val="0042054D"/>
    <w:rsid w:val="00427A18"/>
    <w:rsid w:val="0045430A"/>
    <w:rsid w:val="00456D1E"/>
    <w:rsid w:val="00456F89"/>
    <w:rsid w:val="0046438C"/>
    <w:rsid w:val="004A3A95"/>
    <w:rsid w:val="004A7FB3"/>
    <w:rsid w:val="004E3E0B"/>
    <w:rsid w:val="0050017F"/>
    <w:rsid w:val="0050717F"/>
    <w:rsid w:val="00520EDB"/>
    <w:rsid w:val="00531479"/>
    <w:rsid w:val="00534942"/>
    <w:rsid w:val="00545D30"/>
    <w:rsid w:val="00546FB3"/>
    <w:rsid w:val="005550B9"/>
    <w:rsid w:val="00565A43"/>
    <w:rsid w:val="00566762"/>
    <w:rsid w:val="00593DDC"/>
    <w:rsid w:val="00595529"/>
    <w:rsid w:val="005A4A59"/>
    <w:rsid w:val="005A58AF"/>
    <w:rsid w:val="005C3CC4"/>
    <w:rsid w:val="00605E12"/>
    <w:rsid w:val="00611B43"/>
    <w:rsid w:val="00634DEF"/>
    <w:rsid w:val="006634DE"/>
    <w:rsid w:val="006716CC"/>
    <w:rsid w:val="00680248"/>
    <w:rsid w:val="006B4259"/>
    <w:rsid w:val="006D350B"/>
    <w:rsid w:val="006E3AB8"/>
    <w:rsid w:val="007005CE"/>
    <w:rsid w:val="0070513B"/>
    <w:rsid w:val="0073184F"/>
    <w:rsid w:val="00735459"/>
    <w:rsid w:val="00745689"/>
    <w:rsid w:val="00780C25"/>
    <w:rsid w:val="007C1A75"/>
    <w:rsid w:val="007C3B5B"/>
    <w:rsid w:val="007E18FC"/>
    <w:rsid w:val="007F69CF"/>
    <w:rsid w:val="00807851"/>
    <w:rsid w:val="0081607E"/>
    <w:rsid w:val="00820BEE"/>
    <w:rsid w:val="0084184A"/>
    <w:rsid w:val="00881D42"/>
    <w:rsid w:val="00882012"/>
    <w:rsid w:val="00884890"/>
    <w:rsid w:val="008B35A2"/>
    <w:rsid w:val="008D2514"/>
    <w:rsid w:val="00900B5B"/>
    <w:rsid w:val="00902637"/>
    <w:rsid w:val="009114A3"/>
    <w:rsid w:val="00915FC2"/>
    <w:rsid w:val="009402D5"/>
    <w:rsid w:val="00971B22"/>
    <w:rsid w:val="00976748"/>
    <w:rsid w:val="00977C80"/>
    <w:rsid w:val="009A26E3"/>
    <w:rsid w:val="009B282C"/>
    <w:rsid w:val="009C4DDB"/>
    <w:rsid w:val="00A10FA2"/>
    <w:rsid w:val="00A279CE"/>
    <w:rsid w:val="00A65568"/>
    <w:rsid w:val="00A71226"/>
    <w:rsid w:val="00A801D2"/>
    <w:rsid w:val="00A92C81"/>
    <w:rsid w:val="00A93E57"/>
    <w:rsid w:val="00AB454F"/>
    <w:rsid w:val="00AD6C08"/>
    <w:rsid w:val="00AF09BD"/>
    <w:rsid w:val="00AF4791"/>
    <w:rsid w:val="00B03FEC"/>
    <w:rsid w:val="00B23ADB"/>
    <w:rsid w:val="00B30766"/>
    <w:rsid w:val="00B46CAE"/>
    <w:rsid w:val="00B51AEF"/>
    <w:rsid w:val="00B806A9"/>
    <w:rsid w:val="00B91CF7"/>
    <w:rsid w:val="00BA220A"/>
    <w:rsid w:val="00BC1464"/>
    <w:rsid w:val="00BD042B"/>
    <w:rsid w:val="00BD2379"/>
    <w:rsid w:val="00BE72CC"/>
    <w:rsid w:val="00BF0985"/>
    <w:rsid w:val="00BF79AD"/>
    <w:rsid w:val="00C00AFC"/>
    <w:rsid w:val="00C2521A"/>
    <w:rsid w:val="00C61356"/>
    <w:rsid w:val="00C67E09"/>
    <w:rsid w:val="00C7478D"/>
    <w:rsid w:val="00C94C53"/>
    <w:rsid w:val="00CB72C1"/>
    <w:rsid w:val="00CC3E2C"/>
    <w:rsid w:val="00CC6434"/>
    <w:rsid w:val="00CD05BC"/>
    <w:rsid w:val="00CD61B1"/>
    <w:rsid w:val="00CE02B6"/>
    <w:rsid w:val="00CE1521"/>
    <w:rsid w:val="00CE38A8"/>
    <w:rsid w:val="00CF031E"/>
    <w:rsid w:val="00D45524"/>
    <w:rsid w:val="00D47F1E"/>
    <w:rsid w:val="00D87B18"/>
    <w:rsid w:val="00E13221"/>
    <w:rsid w:val="00E62B08"/>
    <w:rsid w:val="00E76F0F"/>
    <w:rsid w:val="00E872BA"/>
    <w:rsid w:val="00E92D40"/>
    <w:rsid w:val="00E97049"/>
    <w:rsid w:val="00EA2D5B"/>
    <w:rsid w:val="00EA41DB"/>
    <w:rsid w:val="00EB5BA3"/>
    <w:rsid w:val="00EC4ABA"/>
    <w:rsid w:val="00ED37FF"/>
    <w:rsid w:val="00EE0440"/>
    <w:rsid w:val="00F12490"/>
    <w:rsid w:val="00F17F1F"/>
    <w:rsid w:val="00F276C8"/>
    <w:rsid w:val="00F32C9E"/>
    <w:rsid w:val="00F938BF"/>
    <w:rsid w:val="00FB003E"/>
    <w:rsid w:val="00FB4B60"/>
    <w:rsid w:val="00FD7BD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094D589"/>
  <w14:defaultImageDpi w14:val="330"/>
  <w15:docId w15:val="{11D31428-D1CA-4071-9DA0-570EA9A1E7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05BC"/>
    <w:pPr>
      <w:ind w:left="720"/>
      <w:contextualSpacing/>
    </w:pPr>
  </w:style>
  <w:style w:type="character" w:styleId="Hyperlink">
    <w:name w:val="Hyperlink"/>
    <w:basedOn w:val="DefaultParagraphFont"/>
    <w:uiPriority w:val="99"/>
    <w:unhideWhenUsed/>
    <w:rsid w:val="00B03FEC"/>
    <w:rPr>
      <w:color w:val="0000FF" w:themeColor="hyperlink"/>
      <w:u w:val="single"/>
    </w:rPr>
  </w:style>
  <w:style w:type="paragraph" w:styleId="BalloonText">
    <w:name w:val="Balloon Text"/>
    <w:basedOn w:val="Normal"/>
    <w:link w:val="BalloonTextChar"/>
    <w:uiPriority w:val="99"/>
    <w:semiHidden/>
    <w:unhideWhenUsed/>
    <w:rsid w:val="00EC4A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4ABA"/>
    <w:rPr>
      <w:rFonts w:ascii="Segoe UI" w:hAnsi="Segoe UI" w:cs="Segoe UI"/>
      <w:sz w:val="18"/>
      <w:szCs w:val="18"/>
    </w:rPr>
  </w:style>
  <w:style w:type="character" w:styleId="CommentReference">
    <w:name w:val="annotation reference"/>
    <w:basedOn w:val="DefaultParagraphFont"/>
    <w:uiPriority w:val="99"/>
    <w:semiHidden/>
    <w:unhideWhenUsed/>
    <w:rsid w:val="00147D85"/>
    <w:rPr>
      <w:sz w:val="16"/>
      <w:szCs w:val="16"/>
    </w:rPr>
  </w:style>
  <w:style w:type="paragraph" w:styleId="CommentText">
    <w:name w:val="annotation text"/>
    <w:basedOn w:val="Normal"/>
    <w:link w:val="CommentTextChar"/>
    <w:uiPriority w:val="99"/>
    <w:semiHidden/>
    <w:unhideWhenUsed/>
    <w:rsid w:val="00147D85"/>
    <w:rPr>
      <w:sz w:val="20"/>
      <w:szCs w:val="20"/>
    </w:rPr>
  </w:style>
  <w:style w:type="character" w:customStyle="1" w:styleId="CommentTextChar">
    <w:name w:val="Comment Text Char"/>
    <w:basedOn w:val="DefaultParagraphFont"/>
    <w:link w:val="CommentText"/>
    <w:uiPriority w:val="99"/>
    <w:semiHidden/>
    <w:rsid w:val="00147D85"/>
    <w:rPr>
      <w:sz w:val="20"/>
      <w:szCs w:val="20"/>
    </w:rPr>
  </w:style>
  <w:style w:type="paragraph" w:styleId="CommentSubject">
    <w:name w:val="annotation subject"/>
    <w:basedOn w:val="CommentText"/>
    <w:next w:val="CommentText"/>
    <w:link w:val="CommentSubjectChar"/>
    <w:uiPriority w:val="99"/>
    <w:semiHidden/>
    <w:unhideWhenUsed/>
    <w:rsid w:val="00147D85"/>
    <w:rPr>
      <w:b/>
      <w:bCs/>
    </w:rPr>
  </w:style>
  <w:style w:type="character" w:customStyle="1" w:styleId="CommentSubjectChar">
    <w:name w:val="Comment Subject Char"/>
    <w:basedOn w:val="CommentTextChar"/>
    <w:link w:val="CommentSubject"/>
    <w:uiPriority w:val="99"/>
    <w:semiHidden/>
    <w:rsid w:val="00147D85"/>
    <w:rPr>
      <w:b/>
      <w:bCs/>
      <w:sz w:val="20"/>
      <w:szCs w:val="20"/>
    </w:rPr>
  </w:style>
  <w:style w:type="character" w:customStyle="1" w:styleId="UnresolvedMention1">
    <w:name w:val="Unresolved Mention1"/>
    <w:basedOn w:val="DefaultParagraphFont"/>
    <w:uiPriority w:val="99"/>
    <w:semiHidden/>
    <w:unhideWhenUsed/>
    <w:rsid w:val="00745689"/>
    <w:rPr>
      <w:color w:val="605E5C"/>
      <w:shd w:val="clear" w:color="auto" w:fill="E1DFDD"/>
    </w:rPr>
  </w:style>
  <w:style w:type="paragraph" w:styleId="Header">
    <w:name w:val="header"/>
    <w:basedOn w:val="Normal"/>
    <w:link w:val="HeaderChar"/>
    <w:uiPriority w:val="99"/>
    <w:unhideWhenUsed/>
    <w:rsid w:val="00884890"/>
    <w:pPr>
      <w:tabs>
        <w:tab w:val="center" w:pos="4680"/>
        <w:tab w:val="right" w:pos="9360"/>
      </w:tabs>
    </w:pPr>
  </w:style>
  <w:style w:type="character" w:customStyle="1" w:styleId="HeaderChar">
    <w:name w:val="Header Char"/>
    <w:basedOn w:val="DefaultParagraphFont"/>
    <w:link w:val="Header"/>
    <w:uiPriority w:val="99"/>
    <w:rsid w:val="00884890"/>
  </w:style>
  <w:style w:type="paragraph" w:styleId="Footer">
    <w:name w:val="footer"/>
    <w:basedOn w:val="Normal"/>
    <w:link w:val="FooterChar"/>
    <w:uiPriority w:val="99"/>
    <w:unhideWhenUsed/>
    <w:rsid w:val="00884890"/>
    <w:pPr>
      <w:tabs>
        <w:tab w:val="center" w:pos="4680"/>
        <w:tab w:val="right" w:pos="9360"/>
      </w:tabs>
    </w:pPr>
  </w:style>
  <w:style w:type="character" w:customStyle="1" w:styleId="FooterChar">
    <w:name w:val="Footer Char"/>
    <w:basedOn w:val="DefaultParagraphFont"/>
    <w:link w:val="Footer"/>
    <w:uiPriority w:val="99"/>
    <w:rsid w:val="00884890"/>
  </w:style>
  <w:style w:type="character" w:styleId="PageNumber">
    <w:name w:val="page number"/>
    <w:basedOn w:val="DefaultParagraphFont"/>
    <w:uiPriority w:val="99"/>
    <w:semiHidden/>
    <w:unhideWhenUsed/>
    <w:rsid w:val="00884890"/>
  </w:style>
  <w:style w:type="paragraph" w:styleId="Revision">
    <w:name w:val="Revision"/>
    <w:hidden/>
    <w:uiPriority w:val="99"/>
    <w:semiHidden/>
    <w:rsid w:val="00427A18"/>
  </w:style>
  <w:style w:type="character" w:styleId="UnresolvedMention">
    <w:name w:val="Unresolved Mention"/>
    <w:basedOn w:val="DefaultParagraphFont"/>
    <w:uiPriority w:val="99"/>
    <w:semiHidden/>
    <w:unhideWhenUsed/>
    <w:rsid w:val="00CE1521"/>
    <w:rPr>
      <w:color w:val="605E5C"/>
      <w:shd w:val="clear" w:color="auto" w:fill="E1DFDD"/>
    </w:rPr>
  </w:style>
  <w:style w:type="paragraph" w:styleId="FootnoteText">
    <w:name w:val="footnote text"/>
    <w:basedOn w:val="Normal"/>
    <w:link w:val="FootnoteTextChar"/>
    <w:uiPriority w:val="99"/>
    <w:semiHidden/>
    <w:unhideWhenUsed/>
    <w:rsid w:val="00ED37FF"/>
    <w:rPr>
      <w:sz w:val="20"/>
      <w:szCs w:val="20"/>
    </w:rPr>
  </w:style>
  <w:style w:type="character" w:customStyle="1" w:styleId="FootnoteTextChar">
    <w:name w:val="Footnote Text Char"/>
    <w:basedOn w:val="DefaultParagraphFont"/>
    <w:link w:val="FootnoteText"/>
    <w:uiPriority w:val="99"/>
    <w:semiHidden/>
    <w:rsid w:val="00ED37FF"/>
    <w:rPr>
      <w:sz w:val="20"/>
      <w:szCs w:val="20"/>
    </w:rPr>
  </w:style>
  <w:style w:type="character" w:styleId="FootnoteReference">
    <w:name w:val="footnote reference"/>
    <w:basedOn w:val="DefaultParagraphFont"/>
    <w:uiPriority w:val="99"/>
    <w:semiHidden/>
    <w:unhideWhenUsed/>
    <w:rsid w:val="00ED37FF"/>
    <w:rPr>
      <w:vertAlign w:val="superscript"/>
    </w:rPr>
  </w:style>
  <w:style w:type="paragraph" w:styleId="NormalWeb">
    <w:name w:val="Normal (Web)"/>
    <w:basedOn w:val="Normal"/>
    <w:uiPriority w:val="99"/>
    <w:semiHidden/>
    <w:unhideWhenUsed/>
    <w:rsid w:val="00A71226"/>
    <w:pPr>
      <w:spacing w:before="100" w:beforeAutospacing="1" w:after="100" w:afterAutospacing="1"/>
    </w:pPr>
    <w:rPr>
      <w:rFonts w:ascii="Times New Roman" w:eastAsia="Times New Roman" w:hAnsi="Times New Roman" w:cs="Times New Roman"/>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38213">
      <w:bodyDiv w:val="1"/>
      <w:marLeft w:val="0"/>
      <w:marRight w:val="0"/>
      <w:marTop w:val="0"/>
      <w:marBottom w:val="0"/>
      <w:divBdr>
        <w:top w:val="none" w:sz="0" w:space="0" w:color="auto"/>
        <w:left w:val="none" w:sz="0" w:space="0" w:color="auto"/>
        <w:bottom w:val="none" w:sz="0" w:space="0" w:color="auto"/>
        <w:right w:val="none" w:sz="0" w:space="0" w:color="auto"/>
      </w:divBdr>
    </w:div>
    <w:div w:id="229997630">
      <w:bodyDiv w:val="1"/>
      <w:marLeft w:val="0"/>
      <w:marRight w:val="0"/>
      <w:marTop w:val="0"/>
      <w:marBottom w:val="0"/>
      <w:divBdr>
        <w:top w:val="none" w:sz="0" w:space="0" w:color="auto"/>
        <w:left w:val="none" w:sz="0" w:space="0" w:color="auto"/>
        <w:bottom w:val="none" w:sz="0" w:space="0" w:color="auto"/>
        <w:right w:val="none" w:sz="0" w:space="0" w:color="auto"/>
      </w:divBdr>
    </w:div>
    <w:div w:id="445733814">
      <w:bodyDiv w:val="1"/>
      <w:marLeft w:val="0"/>
      <w:marRight w:val="0"/>
      <w:marTop w:val="0"/>
      <w:marBottom w:val="0"/>
      <w:divBdr>
        <w:top w:val="none" w:sz="0" w:space="0" w:color="auto"/>
        <w:left w:val="none" w:sz="0" w:space="0" w:color="auto"/>
        <w:bottom w:val="none" w:sz="0" w:space="0" w:color="auto"/>
        <w:right w:val="none" w:sz="0" w:space="0" w:color="auto"/>
      </w:divBdr>
    </w:div>
    <w:div w:id="1299529631">
      <w:bodyDiv w:val="1"/>
      <w:marLeft w:val="0"/>
      <w:marRight w:val="0"/>
      <w:marTop w:val="0"/>
      <w:marBottom w:val="0"/>
      <w:divBdr>
        <w:top w:val="none" w:sz="0" w:space="0" w:color="auto"/>
        <w:left w:val="none" w:sz="0" w:space="0" w:color="auto"/>
        <w:bottom w:val="none" w:sz="0" w:space="0" w:color="auto"/>
        <w:right w:val="none" w:sz="0" w:space="0" w:color="auto"/>
      </w:divBdr>
    </w:div>
    <w:div w:id="1318605143">
      <w:bodyDiv w:val="1"/>
      <w:marLeft w:val="0"/>
      <w:marRight w:val="0"/>
      <w:marTop w:val="0"/>
      <w:marBottom w:val="0"/>
      <w:divBdr>
        <w:top w:val="none" w:sz="0" w:space="0" w:color="auto"/>
        <w:left w:val="none" w:sz="0" w:space="0" w:color="auto"/>
        <w:bottom w:val="none" w:sz="0" w:space="0" w:color="auto"/>
        <w:right w:val="none" w:sz="0" w:space="0" w:color="auto"/>
      </w:divBdr>
    </w:div>
    <w:div w:id="1362973965">
      <w:bodyDiv w:val="1"/>
      <w:marLeft w:val="0"/>
      <w:marRight w:val="0"/>
      <w:marTop w:val="0"/>
      <w:marBottom w:val="0"/>
      <w:divBdr>
        <w:top w:val="none" w:sz="0" w:space="0" w:color="auto"/>
        <w:left w:val="none" w:sz="0" w:space="0" w:color="auto"/>
        <w:bottom w:val="none" w:sz="0" w:space="0" w:color="auto"/>
        <w:right w:val="none" w:sz="0" w:space="0" w:color="auto"/>
      </w:divBdr>
      <w:divsChild>
        <w:div w:id="375812012">
          <w:marLeft w:val="0"/>
          <w:marRight w:val="0"/>
          <w:marTop w:val="0"/>
          <w:marBottom w:val="0"/>
          <w:divBdr>
            <w:top w:val="none" w:sz="0" w:space="0" w:color="auto"/>
            <w:left w:val="none" w:sz="0" w:space="0" w:color="auto"/>
            <w:bottom w:val="none" w:sz="0" w:space="0" w:color="auto"/>
            <w:right w:val="none" w:sz="0" w:space="0" w:color="auto"/>
          </w:divBdr>
          <w:divsChild>
            <w:div w:id="1983928590">
              <w:marLeft w:val="0"/>
              <w:marRight w:val="0"/>
              <w:marTop w:val="0"/>
              <w:marBottom w:val="0"/>
              <w:divBdr>
                <w:top w:val="none" w:sz="0" w:space="0" w:color="auto"/>
                <w:left w:val="none" w:sz="0" w:space="0" w:color="auto"/>
                <w:bottom w:val="none" w:sz="0" w:space="0" w:color="auto"/>
                <w:right w:val="none" w:sz="0" w:space="0" w:color="auto"/>
              </w:divBdr>
              <w:divsChild>
                <w:div w:id="921138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4150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rederic.dobruszkes@ulb.be" TargetMode="External"/><Relationship Id="rId13" Type="http://schemas.openxmlformats.org/officeDocument/2006/relationships/hyperlink" Target="mailto:claude.comtois@umontreal.ca" TargetMode="External"/><Relationship Id="rId18" Type="http://schemas.openxmlformats.org/officeDocument/2006/relationships/hyperlink" Target="mailto:Thomas.Thevenin@u-bourgogne.fr"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mailto:agoetz@du.edu" TargetMode="External"/><Relationship Id="rId7" Type="http://schemas.openxmlformats.org/officeDocument/2006/relationships/endnotes" Target="endnotes.xml"/><Relationship Id="rId12" Type="http://schemas.openxmlformats.org/officeDocument/2006/relationships/hyperlink" Target="mailto:jcidell@illinois.edu" TargetMode="External"/><Relationship Id="rId17" Type="http://schemas.openxmlformats.org/officeDocument/2006/relationships/hyperlink" Target="mailto:gis@mx.ibaraki.ac.jp" TargetMode="External"/><Relationship Id="rId25" Type="http://schemas.openxmlformats.org/officeDocument/2006/relationships/hyperlink" Target="mailto:chia-lin.chen@liverpool.ac.uk" TargetMode="External"/><Relationship Id="rId2" Type="http://schemas.openxmlformats.org/officeDocument/2006/relationships/numbering" Target="numbering.xml"/><Relationship Id="rId16" Type="http://schemas.openxmlformats.org/officeDocument/2006/relationships/hyperlink" Target="mailto:t.ryley@griffith.edu.au" TargetMode="External"/><Relationship Id="rId20" Type="http://schemas.openxmlformats.org/officeDocument/2006/relationships/hyperlink" Target="mailto:R.D.Knowles@salford.ac.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goetz@du.edu" TargetMode="External"/><Relationship Id="rId24" Type="http://schemas.openxmlformats.org/officeDocument/2006/relationships/hyperlink" Target="mailto:pengjun.zhao@pku.edu.cn" TargetMode="External"/><Relationship Id="rId5" Type="http://schemas.openxmlformats.org/officeDocument/2006/relationships/webSettings" Target="webSettings.xml"/><Relationship Id="rId15" Type="http://schemas.openxmlformats.org/officeDocument/2006/relationships/hyperlink" Target="mailto:aisling.reynolds@ucd.ie" TargetMode="External"/><Relationship Id="rId23" Type="http://schemas.openxmlformats.org/officeDocument/2006/relationships/hyperlink" Target="mailto:frederic.dobruszkes@ulb.be" TargetMode="External"/><Relationship Id="rId28" Type="http://schemas.openxmlformats.org/officeDocument/2006/relationships/fontTable" Target="fontTable.xml"/><Relationship Id="rId10" Type="http://schemas.openxmlformats.org/officeDocument/2006/relationships/hyperlink" Target="mailto:chia-lin.chen@liverpool.ac.uk" TargetMode="External"/><Relationship Id="rId19" Type="http://schemas.openxmlformats.org/officeDocument/2006/relationships/hyperlink" Target="mailto:jwang@hku.hk" TargetMode="External"/><Relationship Id="rId4" Type="http://schemas.openxmlformats.org/officeDocument/2006/relationships/settings" Target="settings.xml"/><Relationship Id="rId9" Type="http://schemas.openxmlformats.org/officeDocument/2006/relationships/hyperlink" Target="mailto:pengjun.zhao@pku.edu.cn" TargetMode="External"/><Relationship Id="rId14" Type="http://schemas.openxmlformats.org/officeDocument/2006/relationships/hyperlink" Target="mailto:amcondeco@gmail.com" TargetMode="External"/><Relationship Id="rId22" Type="http://schemas.openxmlformats.org/officeDocument/2006/relationships/hyperlink" Target="https://igu-transport.org/" TargetMode="External"/><Relationship Id="rId27"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transportgeography.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59FDBA-4093-4B64-975D-42FA32040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6</Pages>
  <Words>1618</Words>
  <Characters>9225</Characters>
  <Application>Microsoft Office Word</Application>
  <DocSecurity>0</DocSecurity>
  <Lines>76</Lines>
  <Paragraphs>21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10822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Knowles</dc:creator>
  <cp:keywords/>
  <dc:description/>
  <cp:lastModifiedBy>Chen, Chia-Lin</cp:lastModifiedBy>
  <cp:revision>4</cp:revision>
  <dcterms:created xsi:type="dcterms:W3CDTF">2022-01-07T19:11:00Z</dcterms:created>
  <dcterms:modified xsi:type="dcterms:W3CDTF">2022-01-08T13:06:00Z</dcterms:modified>
</cp:coreProperties>
</file>